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0D67" w:rsidRDefault="00D90D67" w:rsidP="00D90D67">
      <w:pPr>
        <w:pStyle w:val="NormalnyWeb"/>
        <w:shd w:val="clear" w:color="auto" w:fill="FFFFFF"/>
        <w:spacing w:before="0" w:beforeAutospacing="0" w:after="300" w:afterAutospacing="0"/>
        <w:jc w:val="both"/>
        <w:rPr>
          <w:rFonts w:asciiTheme="minorHAnsi" w:hAnsiTheme="minorHAnsi" w:cstheme="minorHAnsi"/>
          <w:b/>
          <w:bCs/>
          <w:color w:val="000000"/>
          <w:sz w:val="27"/>
          <w:szCs w:val="27"/>
          <w:lang w:val="pl-PL"/>
        </w:rPr>
      </w:pPr>
      <w:r w:rsidRPr="00D90D67">
        <w:rPr>
          <w:rFonts w:asciiTheme="minorHAnsi" w:hAnsiTheme="minorHAnsi" w:cstheme="minorHAnsi"/>
          <w:b/>
          <w:bCs/>
          <w:color w:val="000000"/>
          <w:sz w:val="27"/>
          <w:szCs w:val="27"/>
          <w:lang w:val="pl-PL"/>
        </w:rPr>
        <w:t xml:space="preserve">Klasa A </w:t>
      </w:r>
    </w:p>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1.Przedmioty rozszerzone: matematyka, informatyka lub fizyka</w:t>
      </w:r>
    </w:p>
    <w:p w:rsidR="00D90D67" w:rsidRDefault="00D90D67" w:rsidP="00D90D67"/>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2.Nauczane języki obce:</w:t>
      </w:r>
      <w:r w:rsidR="009464EE">
        <w:rPr>
          <w:rFonts w:ascii="Calibri" w:hAnsi="Calibri" w:cs="Calibri"/>
          <w:b/>
          <w:bCs/>
          <w:color w:val="000000"/>
          <w:lang w:val="pl-PL"/>
        </w:rPr>
        <w:t xml:space="preserve"> </w:t>
      </w:r>
      <w:r>
        <w:rPr>
          <w:rFonts w:ascii="Calibri" w:hAnsi="Calibri" w:cs="Calibri"/>
          <w:b/>
          <w:bCs/>
          <w:color w:val="000000"/>
          <w:lang w:val="pl-PL"/>
        </w:rPr>
        <w:t>język angielski, język  niemiecki, język francuski</w:t>
      </w:r>
    </w:p>
    <w:p w:rsidR="00D90D67" w:rsidRDefault="00D90D67" w:rsidP="00D90D67"/>
    <w:p w:rsidR="00D90D67" w:rsidRDefault="00D90D67" w:rsidP="00D90D67">
      <w:pPr>
        <w:pStyle w:val="NormalnyWeb"/>
        <w:spacing w:before="0" w:beforeAutospacing="0" w:after="0" w:afterAutospacing="0"/>
        <w:rPr>
          <w:lang w:val="pl-PL"/>
        </w:rPr>
      </w:pPr>
      <w:r>
        <w:rPr>
          <w:rFonts w:ascii="Calibri" w:hAnsi="Calibri" w:cs="Calibri"/>
          <w:b/>
          <w:bCs/>
          <w:color w:val="000000"/>
          <w:lang w:val="pl-PL"/>
        </w:rPr>
        <w:t>3. Przedmioty do rekrutacji:</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język polski</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matematyka</w:t>
      </w:r>
    </w:p>
    <w:p w:rsidR="00D90D67" w:rsidRDefault="00D90D67" w:rsidP="00D90D67">
      <w:pPr>
        <w:pStyle w:val="NormalnyWeb"/>
        <w:numPr>
          <w:ilvl w:val="0"/>
          <w:numId w:val="1"/>
        </w:numPr>
        <w:spacing w:before="0" w:beforeAutospacing="0" w:after="0" w:afterAutospacing="0"/>
        <w:rPr>
          <w:lang w:val="pl-PL"/>
        </w:rPr>
      </w:pPr>
      <w:r>
        <w:rPr>
          <w:rFonts w:ascii="Calibri" w:hAnsi="Calibri" w:cs="Calibri"/>
          <w:b/>
          <w:bCs/>
          <w:color w:val="000000"/>
          <w:lang w:val="pl-PL"/>
        </w:rPr>
        <w:t>język obcy</w:t>
      </w:r>
    </w:p>
    <w:p w:rsidR="00D90D67" w:rsidRPr="00D90D67" w:rsidRDefault="00D90D67" w:rsidP="00D90D67">
      <w:pPr>
        <w:pStyle w:val="NormalnyWeb"/>
        <w:numPr>
          <w:ilvl w:val="0"/>
          <w:numId w:val="1"/>
        </w:numPr>
        <w:shd w:val="clear" w:color="auto" w:fill="FFFFFF"/>
        <w:spacing w:before="0" w:beforeAutospacing="0" w:after="300" w:afterAutospacing="0"/>
        <w:jc w:val="both"/>
        <w:rPr>
          <w:rFonts w:asciiTheme="minorHAnsi" w:hAnsiTheme="minorHAnsi" w:cstheme="minorHAnsi"/>
          <w:lang w:val="pl-PL"/>
        </w:rPr>
      </w:pPr>
      <w:r>
        <w:rPr>
          <w:rFonts w:ascii="Calibri" w:hAnsi="Calibri" w:cs="Calibri"/>
          <w:b/>
          <w:bCs/>
          <w:color w:val="000000"/>
          <w:lang w:val="pl-PL"/>
        </w:rPr>
        <w:t>informatyka lub fizyka</w:t>
      </w:r>
      <w:r>
        <w:rPr>
          <w:rFonts w:asciiTheme="minorHAnsi" w:hAnsiTheme="minorHAnsi" w:cstheme="minorHAnsi"/>
          <w:b/>
          <w:bCs/>
          <w:color w:val="000000"/>
          <w:sz w:val="27"/>
          <w:szCs w:val="27"/>
          <w:lang w:val="pl-PL"/>
        </w:rPr>
        <w:t xml:space="preserve"> </w:t>
      </w:r>
    </w:p>
    <w:p w:rsidR="00D90D67" w:rsidRP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r w:rsidRPr="00D90D67">
        <w:rPr>
          <w:rFonts w:asciiTheme="minorHAnsi" w:hAnsiTheme="minorHAnsi" w:cstheme="minorHAnsi"/>
          <w:shd w:val="clear" w:color="auto" w:fill="FFFFFF" w:themeFill="background1"/>
          <w:lang w:val="pl-PL"/>
        </w:rPr>
        <w:t xml:space="preserve">Nie bez przyczyny mówi się, że matematyka jest królową wszystkich nauk: znalazła ona swoje miejsce w naszym życiu codziennym, jest obecna w osiągnięciach technologicznych, architektonicznych, bez obliczeń matematycznych nie istniałyby komputery i </w:t>
      </w:r>
      <w:proofErr w:type="spellStart"/>
      <w:r w:rsidRPr="00D90D67">
        <w:rPr>
          <w:rFonts w:asciiTheme="minorHAnsi" w:hAnsiTheme="minorHAnsi" w:cstheme="minorHAnsi"/>
          <w:shd w:val="clear" w:color="auto" w:fill="FFFFFF" w:themeFill="background1"/>
          <w:lang w:val="pl-PL"/>
        </w:rPr>
        <w:t>smartfony</w:t>
      </w:r>
      <w:proofErr w:type="spellEnd"/>
      <w:r w:rsidRPr="00D90D67">
        <w:rPr>
          <w:rFonts w:asciiTheme="minorHAnsi" w:hAnsiTheme="minorHAnsi" w:cstheme="minorHAnsi"/>
          <w:shd w:val="clear" w:color="auto" w:fill="FFFFFF" w:themeFill="background1"/>
          <w:lang w:val="pl-PL"/>
        </w:rPr>
        <w:t>. Elementy matematyki widzimy także w nauce języków obcych. Niech żyje matematyka</w:t>
      </w:r>
      <w:r w:rsidRPr="00D90D67">
        <w:rPr>
          <w:rFonts w:asciiTheme="minorHAnsi" w:hAnsiTheme="minorHAnsi" w:cstheme="minorHAnsi"/>
          <w:shd w:val="clear" w:color="auto" w:fill="F1F0F0"/>
          <w:lang w:val="pl-PL"/>
        </w:rPr>
        <w:t>!</w:t>
      </w:r>
      <w:r w:rsidRPr="00D90D67">
        <w:rPr>
          <w:rFonts w:asciiTheme="minorHAnsi" w:hAnsiTheme="minorHAnsi" w:cstheme="minorHAnsi"/>
          <w:lang w:val="pl-PL"/>
        </w:rPr>
        <w:t> </w:t>
      </w:r>
    </w:p>
    <w:p w:rsidR="00D90D67" w:rsidRP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r w:rsidRPr="00D90D67">
        <w:rPr>
          <w:rFonts w:asciiTheme="minorHAnsi" w:hAnsiTheme="minorHAnsi" w:cstheme="minorHAnsi"/>
          <w:bCs/>
          <w:color w:val="000000"/>
          <w:lang w:val="pl-PL"/>
        </w:rPr>
        <w:t xml:space="preserve">Klasa matematyczna przygotowuje uczniów do podjęcia studiów na kierunkach: programowanie, informatyka, grafika komputerowa, inżynieria, elektrotechnika, budownictwo i wiele innych. Matematycy mają drzwi otwarte do niemal wszystkich liczących się obecnie zawodów. </w:t>
      </w:r>
      <w:r w:rsidRPr="00D90D67">
        <w:rPr>
          <w:rFonts w:asciiTheme="minorHAnsi" w:hAnsiTheme="minorHAnsi" w:cstheme="minorHAnsi"/>
          <w:lang w:val="pl-PL"/>
        </w:rPr>
        <w:t> </w:t>
      </w: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p w:rsidR="00D90D67" w:rsidRDefault="00D90D67" w:rsidP="00D90D67">
      <w:pPr>
        <w:pStyle w:val="NormalnyWeb"/>
        <w:shd w:val="clear" w:color="auto" w:fill="FFFFFF"/>
        <w:spacing w:before="0" w:beforeAutospacing="0" w:after="0" w:afterAutospacing="0"/>
        <w:jc w:val="both"/>
        <w:rPr>
          <w:rFonts w:asciiTheme="minorHAnsi" w:hAnsiTheme="minorHAnsi" w:cstheme="minorHAnsi"/>
          <w:lang w:val="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7"/>
        <w:gridCol w:w="3698"/>
        <w:gridCol w:w="3205"/>
      </w:tblGrid>
      <w:tr w:rsidR="009464EE" w:rsidTr="00B51813">
        <w:trPr>
          <w:trHeight w:val="809"/>
        </w:trPr>
        <w:tc>
          <w:tcPr>
            <w:tcW w:w="2914" w:type="dxa"/>
            <w:shd w:val="clear" w:color="auto" w:fill="auto"/>
          </w:tcPr>
          <w:p w:rsidR="00D90D67" w:rsidRDefault="00D62EBE">
            <w:r w:rsidRPr="00D62EBE">
              <w:drawing>
                <wp:inline distT="0" distB="0" distL="0" distR="0">
                  <wp:extent cx="1524000" cy="1295400"/>
                  <wp:effectExtent l="171450" t="133350" r="361950" b="304800"/>
                  <wp:docPr id="8" name="Obraz 8" descr="G:\2018 oferta\zd inne\zdjęcia\zdjęcia\DSC_2872.JPG"/>
                  <wp:cNvGraphicFramePr/>
                  <a:graphic xmlns:a="http://schemas.openxmlformats.org/drawingml/2006/main">
                    <a:graphicData uri="http://schemas.openxmlformats.org/drawingml/2006/picture">
                      <pic:pic xmlns:pic="http://schemas.openxmlformats.org/drawingml/2006/picture">
                        <pic:nvPicPr>
                          <pic:cNvPr id="2051" name="Picture 3" descr="G:\2018 oferta\zd inne\zdjęcia\zdjęcia\DSC_2872.JPG"/>
                          <pic:cNvPicPr>
                            <a:picLocks noChangeAspect="1" noChangeArrowheads="1"/>
                          </pic:cNvPicPr>
                        </pic:nvPicPr>
                        <pic:blipFill>
                          <a:blip r:embed="rId5" cstate="print"/>
                          <a:srcRect/>
                          <a:stretch>
                            <a:fillRect/>
                          </a:stretch>
                        </pic:blipFill>
                        <pic:spPr bwMode="auto">
                          <a:xfrm>
                            <a:off x="0" y="0"/>
                            <a:ext cx="1523979" cy="1295382"/>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389" w:type="dxa"/>
            <w:shd w:val="clear" w:color="auto" w:fill="auto"/>
          </w:tcPr>
          <w:p w:rsidR="00D90D67" w:rsidRDefault="00D62EBE">
            <w:r>
              <w:rPr>
                <w:noProof/>
                <w:lang w:eastAsia="pl-PL"/>
              </w:rPr>
              <w:drawing>
                <wp:inline distT="0" distB="0" distL="0" distR="0">
                  <wp:extent cx="2398147" cy="1601068"/>
                  <wp:effectExtent l="19050" t="0" r="2153" b="0"/>
                  <wp:docPr id="2" name="Obraz 1" descr="2_Klas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Klasa_B.jpg"/>
                          <pic:cNvPicPr/>
                        </pic:nvPicPr>
                        <pic:blipFill>
                          <a:blip r:embed="rId6" cstate="print"/>
                          <a:stretch>
                            <a:fillRect/>
                          </a:stretch>
                        </pic:blipFill>
                        <pic:spPr>
                          <a:xfrm>
                            <a:off x="0" y="0"/>
                            <a:ext cx="2403210" cy="1604448"/>
                          </a:xfrm>
                          <a:prstGeom prst="rect">
                            <a:avLst/>
                          </a:prstGeom>
                        </pic:spPr>
                      </pic:pic>
                    </a:graphicData>
                  </a:graphic>
                </wp:inline>
              </w:drawing>
            </w:r>
          </w:p>
        </w:tc>
        <w:tc>
          <w:tcPr>
            <w:tcW w:w="2939" w:type="dxa"/>
            <w:shd w:val="clear" w:color="auto" w:fill="auto"/>
          </w:tcPr>
          <w:p w:rsidR="00D90D67" w:rsidRDefault="00D62EBE">
            <w:r>
              <w:rPr>
                <w:noProof/>
                <w:lang w:eastAsia="pl-PL"/>
              </w:rPr>
              <w:drawing>
                <wp:anchor distT="0" distB="0" distL="114300" distR="114300" simplePos="0" relativeHeight="251658240" behindDoc="0" locked="0" layoutInCell="1" allowOverlap="1">
                  <wp:simplePos x="0" y="0"/>
                  <wp:positionH relativeFrom="column">
                    <wp:posOffset>17145</wp:posOffset>
                  </wp:positionH>
                  <wp:positionV relativeFrom="paragraph">
                    <wp:posOffset>-1905</wp:posOffset>
                  </wp:positionV>
                  <wp:extent cx="2056765" cy="1543050"/>
                  <wp:effectExtent l="19050" t="0" r="635" b="0"/>
                  <wp:wrapTopAndBottom/>
                  <wp:docPr id="3" name="Obraz 2" descr="3_Kla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_Klasa_A.jpg"/>
                          <pic:cNvPicPr/>
                        </pic:nvPicPr>
                        <pic:blipFill>
                          <a:blip r:embed="rId7" cstate="print"/>
                          <a:stretch>
                            <a:fillRect/>
                          </a:stretch>
                        </pic:blipFill>
                        <pic:spPr>
                          <a:xfrm>
                            <a:off x="0" y="0"/>
                            <a:ext cx="2056765" cy="1543050"/>
                          </a:xfrm>
                          <a:prstGeom prst="rect">
                            <a:avLst/>
                          </a:prstGeom>
                        </pic:spPr>
                      </pic:pic>
                    </a:graphicData>
                  </a:graphic>
                </wp:anchor>
              </w:drawing>
            </w:r>
          </w:p>
        </w:tc>
      </w:tr>
    </w:tbl>
    <w:p w:rsidR="006B5B10" w:rsidRDefault="00AA16A4"/>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Dodatkowe zajęcia, warsztaty :</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konwersatorium z I języka obcego</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zajęcia laboratoryjne z fizyki w pracowniach fizycznych Instytutu Fizyki UJ</w:t>
      </w:r>
    </w:p>
    <w:p w:rsidR="00D62EBE" w:rsidRPr="00D62EBE" w:rsidRDefault="00D62EBE" w:rsidP="00D62EB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warsztaty na Wydziale Matematyki i Informatyki AGH</w:t>
      </w:r>
    </w:p>
    <w:p w:rsidR="009464EE" w:rsidRDefault="00D62EBE" w:rsidP="009464EE">
      <w:pPr>
        <w:pStyle w:val="NormalnyWeb"/>
        <w:numPr>
          <w:ilvl w:val="0"/>
          <w:numId w:val="3"/>
        </w:numPr>
        <w:spacing w:before="0" w:beforeAutospacing="0" w:after="0" w:afterAutospacing="0"/>
        <w:rPr>
          <w:rFonts w:ascii="Noto Sans Symbols" w:hAnsi="Noto Sans Symbols"/>
          <w:bCs/>
          <w:color w:val="000000"/>
          <w:sz w:val="22"/>
          <w:szCs w:val="22"/>
          <w:lang w:val="pl-PL"/>
        </w:rPr>
      </w:pPr>
      <w:r w:rsidRPr="00D62EBE">
        <w:rPr>
          <w:rFonts w:ascii="Calibri" w:hAnsi="Calibri" w:cs="Calibri"/>
          <w:bCs/>
          <w:color w:val="000000"/>
          <w:sz w:val="22"/>
          <w:szCs w:val="22"/>
          <w:lang w:val="pl-PL"/>
        </w:rPr>
        <w:t xml:space="preserve">warsztaty informatyczne we współpracy z </w:t>
      </w:r>
      <w:proofErr w:type="spellStart"/>
      <w:r w:rsidRPr="00D62EBE">
        <w:rPr>
          <w:rFonts w:ascii="Calibri" w:hAnsi="Calibri" w:cs="Calibri"/>
          <w:bCs/>
          <w:color w:val="000000"/>
          <w:sz w:val="22"/>
          <w:szCs w:val="22"/>
          <w:lang w:val="pl-PL"/>
        </w:rPr>
        <w:t>WSTiE</w:t>
      </w:r>
      <w:proofErr w:type="spellEnd"/>
    </w:p>
    <w:p w:rsidR="009464EE" w:rsidRDefault="009464EE" w:rsidP="009464EE">
      <w:pPr>
        <w:pStyle w:val="NormalnyWeb"/>
        <w:spacing w:before="0" w:beforeAutospacing="0" w:after="0" w:afterAutospacing="0"/>
        <w:rPr>
          <w:rFonts w:asciiTheme="minorHAnsi" w:hAnsiTheme="minorHAnsi" w:cstheme="minorHAnsi"/>
          <w:b/>
          <w:bCs/>
          <w:color w:val="000000"/>
          <w:sz w:val="27"/>
          <w:szCs w:val="27"/>
          <w:lang w:val="pl-PL"/>
        </w:rPr>
      </w:pPr>
    </w:p>
    <w:p w:rsidR="00D62EBE" w:rsidRDefault="00D62EBE" w:rsidP="009464EE">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B </w:t>
      </w:r>
    </w:p>
    <w:p w:rsidR="009464EE" w:rsidRPr="009464EE" w:rsidRDefault="009464EE" w:rsidP="009464EE">
      <w:pPr>
        <w:pStyle w:val="NormalnyWeb"/>
        <w:spacing w:before="0" w:beforeAutospacing="0" w:after="0" w:afterAutospacing="0"/>
        <w:rPr>
          <w:rFonts w:ascii="Noto Sans Symbols" w:hAnsi="Noto Sans Symbols"/>
          <w:bCs/>
          <w:color w:val="000000"/>
          <w:sz w:val="22"/>
          <w:szCs w:val="22"/>
          <w:lang w:val="pl-PL"/>
        </w:rPr>
      </w:pPr>
    </w:p>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 xml:space="preserve">1.Przedmioty rozszerzone: </w:t>
      </w:r>
      <w:r w:rsidR="009464EE">
        <w:rPr>
          <w:rFonts w:ascii="Calibri" w:hAnsi="Calibri" w:cs="Calibri"/>
          <w:b/>
          <w:bCs/>
          <w:color w:val="000000"/>
          <w:lang w:val="pl-PL"/>
        </w:rPr>
        <w:t xml:space="preserve"> </w:t>
      </w:r>
      <w:r>
        <w:rPr>
          <w:rFonts w:ascii="Calibri" w:hAnsi="Calibri" w:cs="Calibri"/>
          <w:b/>
          <w:bCs/>
          <w:color w:val="000000"/>
          <w:lang w:val="pl-PL"/>
        </w:rPr>
        <w:t>matematyka, język angielski lub niemiecki</w:t>
      </w:r>
    </w:p>
    <w:p w:rsidR="00D62EBE" w:rsidRDefault="00D62EBE" w:rsidP="00D62EBE"/>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2.Nauczane języki obce:</w:t>
      </w:r>
      <w:r w:rsidR="009464EE">
        <w:rPr>
          <w:rFonts w:ascii="Calibri" w:hAnsi="Calibri" w:cs="Calibri"/>
          <w:b/>
          <w:bCs/>
          <w:color w:val="000000"/>
          <w:lang w:val="pl-PL"/>
        </w:rPr>
        <w:t xml:space="preserve"> </w:t>
      </w:r>
      <w:r>
        <w:rPr>
          <w:rFonts w:ascii="Calibri" w:hAnsi="Calibri" w:cs="Calibri"/>
          <w:b/>
          <w:bCs/>
          <w:color w:val="000000"/>
          <w:lang w:val="pl-PL"/>
        </w:rPr>
        <w:t>język angielski, język  niemiecki, język francuski</w:t>
      </w:r>
    </w:p>
    <w:p w:rsidR="00D62EBE" w:rsidRDefault="00D62EBE" w:rsidP="00D62EBE"/>
    <w:p w:rsidR="00D62EBE" w:rsidRDefault="00D62EBE" w:rsidP="00D62EBE">
      <w:pPr>
        <w:pStyle w:val="NormalnyWeb"/>
        <w:spacing w:before="0" w:beforeAutospacing="0" w:after="0" w:afterAutospacing="0"/>
        <w:rPr>
          <w:lang w:val="pl-PL"/>
        </w:rPr>
      </w:pPr>
      <w:r>
        <w:rPr>
          <w:rFonts w:ascii="Calibri" w:hAnsi="Calibri" w:cs="Calibri"/>
          <w:b/>
          <w:bCs/>
          <w:color w:val="000000"/>
          <w:lang w:val="pl-PL"/>
        </w:rPr>
        <w:t>3. Przedmioty do rekrutacji: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lastRenderedPageBreak/>
        <w:t>język polski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matematyka</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język obcy I</w:t>
      </w:r>
    </w:p>
    <w:p w:rsidR="00D62EBE" w:rsidRDefault="00D62EBE" w:rsidP="00D62EBE">
      <w:pPr>
        <w:pStyle w:val="NormalnyWeb"/>
        <w:numPr>
          <w:ilvl w:val="0"/>
          <w:numId w:val="4"/>
        </w:numPr>
        <w:spacing w:before="0" w:beforeAutospacing="0" w:after="0" w:afterAutospacing="0"/>
        <w:rPr>
          <w:lang w:val="pl-PL"/>
        </w:rPr>
      </w:pPr>
      <w:r>
        <w:rPr>
          <w:rFonts w:ascii="Calibri" w:hAnsi="Calibri" w:cs="Calibri"/>
          <w:b/>
          <w:bCs/>
          <w:color w:val="000000"/>
          <w:lang w:val="pl-PL"/>
        </w:rPr>
        <w:t>język obcy II</w:t>
      </w:r>
    </w:p>
    <w:p w:rsidR="009464EE" w:rsidRDefault="009464EE" w:rsidP="00D62EBE">
      <w:pPr>
        <w:shd w:val="clear" w:color="auto" w:fill="FFFFFF" w:themeFill="background1"/>
        <w:jc w:val="both"/>
        <w:rPr>
          <w:sz w:val="24"/>
          <w:szCs w:val="24"/>
        </w:rPr>
      </w:pPr>
    </w:p>
    <w:p w:rsidR="00D62EBE" w:rsidRPr="00D62EBE" w:rsidRDefault="00D62EBE" w:rsidP="00D62EBE">
      <w:pPr>
        <w:shd w:val="clear" w:color="auto" w:fill="FFFFFF" w:themeFill="background1"/>
        <w:jc w:val="both"/>
        <w:rPr>
          <w:sz w:val="24"/>
          <w:szCs w:val="24"/>
          <w:shd w:val="clear" w:color="auto" w:fill="F1F0F0"/>
        </w:rPr>
      </w:pPr>
      <w:r w:rsidRPr="00D62EBE">
        <w:rPr>
          <w:sz w:val="24"/>
          <w:szCs w:val="24"/>
        </w:rPr>
        <w:t>Jak bardzo użyteczna jest matematyka, możemy dostrzec, obserwując to, co nas otacza, cały świat stworzony ludzką ręką. Niewiele jego elementów powstało bez udziału matematyki. Każdy zaś wie, jak bardzo potrzebna jest dziś znajomość języków obcych. Połączenie obu tych dziedzin gwarantuje sukces w przyszłości!</w:t>
      </w:r>
      <w:r w:rsidRPr="00D62EBE">
        <w:rPr>
          <w:sz w:val="24"/>
          <w:szCs w:val="24"/>
          <w:shd w:val="clear" w:color="auto" w:fill="F1F0F0"/>
        </w:rPr>
        <w:t xml:space="preserve"> </w:t>
      </w:r>
    </w:p>
    <w:p w:rsidR="00D62EBE" w:rsidRDefault="00D62EBE" w:rsidP="00D62EBE">
      <w:pPr>
        <w:shd w:val="clear" w:color="auto" w:fill="FFFFFF" w:themeFill="background1"/>
        <w:jc w:val="both"/>
        <w:rPr>
          <w:sz w:val="24"/>
          <w:szCs w:val="24"/>
        </w:rPr>
      </w:pPr>
      <w:r w:rsidRPr="00D62EBE">
        <w:rPr>
          <w:bCs/>
          <w:color w:val="000000"/>
          <w:sz w:val="24"/>
          <w:szCs w:val="24"/>
        </w:rPr>
        <w:t xml:space="preserve">Klasa matematyczno-językowa przygotowuje uczniów do podjęcia studiów na kierunkach: </w:t>
      </w:r>
      <w:r w:rsidRPr="00D62EBE">
        <w:rPr>
          <w:rFonts w:ascii="Calibri" w:hAnsi="Calibri" w:cs="Calibri"/>
          <w:bCs/>
          <w:color w:val="000000"/>
          <w:sz w:val="24"/>
          <w:szCs w:val="24"/>
        </w:rPr>
        <w:t xml:space="preserve">inżynieria środowiska, budownictwo, architektura, ekonomia, geodezja, matematyka, lingwistyka. Zwiększa też szansę znalezienia pracy za granicą.  </w:t>
      </w:r>
      <w:r w:rsidRPr="00D62EBE">
        <w:rPr>
          <w:sz w:val="24"/>
          <w:szCs w:val="24"/>
        </w:rPr>
        <w:t>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06"/>
        <w:gridCol w:w="2970"/>
        <w:gridCol w:w="2918"/>
      </w:tblGrid>
      <w:tr w:rsidR="00D62EBE" w:rsidTr="00B51813">
        <w:trPr>
          <w:trHeight w:val="3465"/>
        </w:trPr>
        <w:tc>
          <w:tcPr>
            <w:tcW w:w="3306" w:type="dxa"/>
            <w:shd w:val="clear" w:color="auto" w:fill="auto"/>
          </w:tcPr>
          <w:p w:rsidR="00D62EBE" w:rsidRDefault="009464EE" w:rsidP="009464EE">
            <w:pPr>
              <w:jc w:val="both"/>
              <w:rPr>
                <w:sz w:val="24"/>
                <w:szCs w:val="24"/>
              </w:rPr>
            </w:pPr>
            <w:r w:rsidRPr="009464EE">
              <w:rPr>
                <w:sz w:val="24"/>
                <w:szCs w:val="24"/>
              </w:rPr>
              <w:drawing>
                <wp:inline distT="0" distB="0" distL="0" distR="0">
                  <wp:extent cx="1428750" cy="1924050"/>
                  <wp:effectExtent l="171450" t="133350" r="361950" b="304800"/>
                  <wp:docPr id="5" name="Obraz 11" descr="C:\Users\admin\Downloads\IMG_3556.JPG"/>
                  <wp:cNvGraphicFramePr/>
                  <a:graphic xmlns:a="http://schemas.openxmlformats.org/drawingml/2006/main">
                    <a:graphicData uri="http://schemas.openxmlformats.org/drawingml/2006/picture">
                      <pic:pic xmlns:pic="http://schemas.openxmlformats.org/drawingml/2006/picture">
                        <pic:nvPicPr>
                          <pic:cNvPr id="8" name="Picture 2" descr="C:\Users\admin\Downloads\IMG_3556.JPG"/>
                          <pic:cNvPicPr>
                            <a:picLocks noChangeAspect="1" noChangeArrowheads="1"/>
                          </pic:cNvPicPr>
                        </pic:nvPicPr>
                        <pic:blipFill>
                          <a:blip r:embed="rId8" cstate="print"/>
                          <a:srcRect/>
                          <a:stretch>
                            <a:fillRect/>
                          </a:stretch>
                        </pic:blipFill>
                        <pic:spPr bwMode="auto">
                          <a:xfrm>
                            <a:off x="0" y="0"/>
                            <a:ext cx="1428605" cy="192385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970" w:type="dxa"/>
            <w:shd w:val="clear" w:color="auto" w:fill="auto"/>
            <w:vAlign w:val="center"/>
          </w:tcPr>
          <w:p w:rsidR="00D62EBE" w:rsidRDefault="009464EE" w:rsidP="009464EE">
            <w:pPr>
              <w:jc w:val="center"/>
              <w:rPr>
                <w:sz w:val="24"/>
                <w:szCs w:val="24"/>
              </w:rPr>
            </w:pPr>
            <w:r w:rsidRPr="009464EE">
              <w:rPr>
                <w:sz w:val="24"/>
                <w:szCs w:val="24"/>
              </w:rPr>
              <w:drawing>
                <wp:inline distT="0" distB="0" distL="0" distR="0">
                  <wp:extent cx="1626870" cy="1582350"/>
                  <wp:effectExtent l="19050" t="0" r="0" b="0"/>
                  <wp:docPr id="6" name="Obraz 0" descr="1_Klasa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lasa_A.JPG"/>
                          <pic:cNvPicPr/>
                        </pic:nvPicPr>
                        <pic:blipFill>
                          <a:blip r:embed="rId9" cstate="print"/>
                          <a:stretch>
                            <a:fillRect/>
                          </a:stretch>
                        </pic:blipFill>
                        <pic:spPr>
                          <a:xfrm>
                            <a:off x="0" y="0"/>
                            <a:ext cx="1627104" cy="1582577"/>
                          </a:xfrm>
                          <a:prstGeom prst="rect">
                            <a:avLst/>
                          </a:prstGeom>
                        </pic:spPr>
                      </pic:pic>
                    </a:graphicData>
                  </a:graphic>
                </wp:inline>
              </w:drawing>
            </w:r>
          </w:p>
        </w:tc>
        <w:tc>
          <w:tcPr>
            <w:tcW w:w="2918" w:type="dxa"/>
            <w:shd w:val="clear" w:color="auto" w:fill="auto"/>
          </w:tcPr>
          <w:p w:rsidR="00D62EBE" w:rsidRDefault="009464EE" w:rsidP="00D62EBE">
            <w:pPr>
              <w:jc w:val="both"/>
              <w:rPr>
                <w:sz w:val="24"/>
                <w:szCs w:val="24"/>
              </w:rPr>
            </w:pPr>
            <w:r>
              <w:rPr>
                <w:noProof/>
                <w:sz w:val="24"/>
                <w:szCs w:val="24"/>
                <w:lang w:eastAsia="pl-PL"/>
              </w:rPr>
              <w:drawing>
                <wp:inline distT="0" distB="0" distL="0" distR="0">
                  <wp:extent cx="1493044" cy="1990725"/>
                  <wp:effectExtent l="19050" t="0" r="0" b="0"/>
                  <wp:docPr id="9" name="Obraz 8" descr="6_Klas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_Klasa_B.jpg"/>
                          <pic:cNvPicPr/>
                        </pic:nvPicPr>
                        <pic:blipFill>
                          <a:blip r:embed="rId10" cstate="print"/>
                          <a:stretch>
                            <a:fillRect/>
                          </a:stretch>
                        </pic:blipFill>
                        <pic:spPr>
                          <a:xfrm>
                            <a:off x="0" y="0"/>
                            <a:ext cx="1495011" cy="1993348"/>
                          </a:xfrm>
                          <a:prstGeom prst="rect">
                            <a:avLst/>
                          </a:prstGeom>
                        </pic:spPr>
                      </pic:pic>
                    </a:graphicData>
                  </a:graphic>
                </wp:inline>
              </w:drawing>
            </w:r>
          </w:p>
        </w:tc>
      </w:tr>
    </w:tbl>
    <w:p w:rsidR="009464EE" w:rsidRDefault="009464EE" w:rsidP="009464EE">
      <w:pPr>
        <w:pStyle w:val="NormalnyWeb"/>
        <w:spacing w:before="0" w:beforeAutospacing="0" w:after="0" w:afterAutospacing="0"/>
        <w:rPr>
          <w:lang w:val="pl-PL"/>
        </w:rPr>
      </w:pPr>
      <w:r>
        <w:rPr>
          <w:rFonts w:ascii="Calibri" w:hAnsi="Calibri" w:cs="Calibri"/>
          <w:b/>
          <w:bCs/>
          <w:color w:val="000000"/>
          <w:lang w:val="pl-PL"/>
        </w:rPr>
        <w:t xml:space="preserve">Dodatkowe zajęcia, warsztaty : </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konwersatorium z I języka obcego</w:t>
      </w:r>
    </w:p>
    <w:p w:rsidR="009464E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warsztaty na Wydziale Matematyki i Informatyki UJ</w:t>
      </w:r>
    </w:p>
    <w:p w:rsidR="00D62EBE" w:rsidRPr="009464EE" w:rsidRDefault="009464EE" w:rsidP="009464EE">
      <w:pPr>
        <w:pStyle w:val="NormalnyWeb"/>
        <w:numPr>
          <w:ilvl w:val="0"/>
          <w:numId w:val="5"/>
        </w:numPr>
        <w:spacing w:before="0" w:beforeAutospacing="0" w:after="0" w:afterAutospacing="0"/>
        <w:rPr>
          <w:rFonts w:ascii="Noto Sans Symbols" w:hAnsi="Noto Sans Symbols"/>
          <w:bCs/>
          <w:color w:val="000000"/>
          <w:sz w:val="22"/>
          <w:szCs w:val="22"/>
          <w:lang w:val="pl-PL"/>
        </w:rPr>
      </w:pPr>
      <w:r w:rsidRPr="009464EE">
        <w:rPr>
          <w:rFonts w:ascii="Calibri" w:hAnsi="Calibri" w:cs="Calibri"/>
          <w:bCs/>
          <w:color w:val="000000"/>
          <w:sz w:val="22"/>
          <w:szCs w:val="22"/>
          <w:lang w:val="pl-PL"/>
        </w:rPr>
        <w:t>wyjazdy zagraniczne, wymiany międzynarodowe    z Niemcami, Anglią i Francją</w:t>
      </w:r>
    </w:p>
    <w:p w:rsidR="00D62EBE" w:rsidRPr="00D62EBE" w:rsidRDefault="00D62EBE" w:rsidP="00D62EBE">
      <w:pPr>
        <w:pStyle w:val="NormalnyWeb"/>
        <w:shd w:val="clear" w:color="auto" w:fill="FFFFFF"/>
        <w:spacing w:before="0" w:beforeAutospacing="0" w:after="300" w:afterAutospacing="0"/>
        <w:jc w:val="both"/>
        <w:rPr>
          <w:rFonts w:asciiTheme="minorHAnsi" w:hAnsiTheme="minorHAnsi" w:cstheme="minorHAnsi"/>
          <w:bCs/>
          <w:color w:val="000000"/>
          <w:sz w:val="27"/>
          <w:szCs w:val="27"/>
          <w:lang w:val="pl-PL"/>
        </w:rPr>
      </w:pPr>
    </w:p>
    <w:p w:rsidR="009464EE" w:rsidRDefault="009464EE" w:rsidP="009464EE">
      <w:pPr>
        <w:pStyle w:val="NormalnyWeb"/>
        <w:shd w:val="clear" w:color="auto" w:fill="FFFFFF"/>
        <w:spacing w:before="0" w:beforeAutospacing="0" w:after="300" w:afterAutospacing="0"/>
        <w:jc w:val="both"/>
        <w:rPr>
          <w:rFonts w:asciiTheme="minorHAnsi" w:hAnsiTheme="minorHAnsi" w:cstheme="minorHAnsi"/>
          <w:b/>
          <w:bCs/>
          <w:color w:val="000000"/>
          <w:sz w:val="27"/>
          <w:szCs w:val="27"/>
          <w:lang w:val="pl-PL"/>
        </w:rPr>
      </w:pPr>
      <w:r w:rsidRPr="00D90D67">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C</w:t>
      </w:r>
    </w:p>
    <w:p w:rsidR="009464EE" w:rsidRPr="009464EE" w:rsidRDefault="009464EE" w:rsidP="009464EE">
      <w:pPr>
        <w:spacing w:after="0" w:line="240" w:lineRule="auto"/>
        <w:contextualSpacing/>
        <w:rPr>
          <w:b/>
          <w:sz w:val="24"/>
          <w:szCs w:val="24"/>
        </w:rPr>
      </w:pPr>
      <w:r w:rsidRPr="009464EE">
        <w:rPr>
          <w:b/>
          <w:sz w:val="24"/>
          <w:szCs w:val="24"/>
        </w:rPr>
        <w:t xml:space="preserve">1.Przedmioty rozszerzone:  biologia, chemia </w:t>
      </w:r>
    </w:p>
    <w:p w:rsidR="009464EE" w:rsidRPr="009464EE" w:rsidRDefault="009464EE" w:rsidP="009464EE">
      <w:pPr>
        <w:spacing w:after="0" w:line="240" w:lineRule="auto"/>
        <w:contextualSpacing/>
        <w:rPr>
          <w:b/>
          <w:sz w:val="24"/>
          <w:szCs w:val="24"/>
        </w:rPr>
      </w:pPr>
    </w:p>
    <w:p w:rsidR="009464EE" w:rsidRPr="009464EE" w:rsidRDefault="009464EE" w:rsidP="009464EE">
      <w:pPr>
        <w:spacing w:after="0" w:line="240" w:lineRule="auto"/>
        <w:contextualSpacing/>
        <w:rPr>
          <w:b/>
          <w:sz w:val="24"/>
          <w:szCs w:val="24"/>
        </w:rPr>
      </w:pPr>
      <w:r w:rsidRPr="009464EE">
        <w:rPr>
          <w:b/>
          <w:sz w:val="24"/>
          <w:szCs w:val="24"/>
        </w:rPr>
        <w:t>2.Nauczane języki obce:  język angielski, język  niemiecki, język francuski</w:t>
      </w:r>
    </w:p>
    <w:p w:rsidR="009464EE" w:rsidRPr="009464EE" w:rsidRDefault="009464EE" w:rsidP="009464EE">
      <w:pPr>
        <w:spacing w:after="0" w:line="240" w:lineRule="auto"/>
        <w:contextualSpacing/>
        <w:rPr>
          <w:b/>
          <w:sz w:val="24"/>
          <w:szCs w:val="24"/>
        </w:rPr>
      </w:pPr>
    </w:p>
    <w:p w:rsidR="009464EE" w:rsidRPr="009464EE" w:rsidRDefault="009464EE" w:rsidP="009464EE">
      <w:pPr>
        <w:spacing w:after="0" w:line="240" w:lineRule="auto"/>
        <w:contextualSpacing/>
        <w:rPr>
          <w:b/>
          <w:sz w:val="24"/>
          <w:szCs w:val="24"/>
        </w:rPr>
      </w:pPr>
      <w:r w:rsidRPr="009464EE">
        <w:rPr>
          <w:b/>
          <w:sz w:val="24"/>
          <w:szCs w:val="24"/>
        </w:rPr>
        <w:t>3. Przedmioty do rekrutacji:</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język polski</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matematyka</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 xml:space="preserve">biologia </w:t>
      </w:r>
    </w:p>
    <w:p w:rsidR="009464EE" w:rsidRPr="009464EE" w:rsidRDefault="009464EE" w:rsidP="009464EE">
      <w:pPr>
        <w:pStyle w:val="Akapitzlist"/>
        <w:numPr>
          <w:ilvl w:val="0"/>
          <w:numId w:val="6"/>
        </w:numPr>
        <w:spacing w:after="0" w:line="240" w:lineRule="auto"/>
        <w:rPr>
          <w:b/>
          <w:sz w:val="24"/>
          <w:szCs w:val="24"/>
        </w:rPr>
      </w:pPr>
      <w:r w:rsidRPr="009464EE">
        <w:rPr>
          <w:b/>
          <w:sz w:val="24"/>
          <w:szCs w:val="24"/>
        </w:rPr>
        <w:t xml:space="preserve">chemia </w:t>
      </w:r>
    </w:p>
    <w:p w:rsidR="009464EE" w:rsidRPr="00566EA8" w:rsidRDefault="009464EE" w:rsidP="009464EE"/>
    <w:p w:rsidR="009464EE" w:rsidRPr="009464EE" w:rsidRDefault="009464EE" w:rsidP="009464EE">
      <w:pPr>
        <w:shd w:val="clear" w:color="auto" w:fill="FFFFFF" w:themeFill="background1"/>
        <w:jc w:val="both"/>
        <w:rPr>
          <w:sz w:val="24"/>
          <w:szCs w:val="24"/>
        </w:rPr>
      </w:pPr>
      <w:r w:rsidRPr="009464EE">
        <w:rPr>
          <w:sz w:val="24"/>
          <w:szCs w:val="24"/>
        </w:rPr>
        <w:t>Jeśli interesujesz się biologią i  chemią, chcesz uczestniczyć w obozach naukowych albo zajęciach laboratoryjnych,  a poza tym pragniesz zgłębiać tajniki anatomii i fizjologii człowie</w:t>
      </w:r>
      <w:r>
        <w:rPr>
          <w:sz w:val="24"/>
          <w:szCs w:val="24"/>
        </w:rPr>
        <w:t xml:space="preserve">ka, uczyć się łaciny medycznej </w:t>
      </w:r>
      <w:r w:rsidRPr="009464EE">
        <w:rPr>
          <w:sz w:val="24"/>
          <w:szCs w:val="24"/>
        </w:rPr>
        <w:t>i mieć konserwatorium z wybranego języka - wybierz klasę C!</w:t>
      </w:r>
    </w:p>
    <w:p w:rsidR="009464EE" w:rsidRPr="009464EE" w:rsidRDefault="009464EE" w:rsidP="009464EE">
      <w:pPr>
        <w:jc w:val="both"/>
        <w:rPr>
          <w:sz w:val="24"/>
          <w:szCs w:val="24"/>
        </w:rPr>
      </w:pPr>
    </w:p>
    <w:p w:rsidR="009464EE" w:rsidRPr="009464EE" w:rsidRDefault="009464EE" w:rsidP="009464EE">
      <w:pPr>
        <w:jc w:val="both"/>
        <w:rPr>
          <w:sz w:val="24"/>
          <w:szCs w:val="24"/>
        </w:rPr>
      </w:pPr>
      <w:r w:rsidRPr="009464EE">
        <w:rPr>
          <w:sz w:val="24"/>
          <w:szCs w:val="24"/>
        </w:rPr>
        <w:t xml:space="preserve">Medycyna, ochrona środowiska, farmacja, pielęgniarstwo,  położnictwo, stomatologia, biotechnologia – brzmi prestiżowo? Do podjęcia studiów na tych i innych kierunkach  przygotowuje z powodzeniem klasa C!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83"/>
        <w:gridCol w:w="4583"/>
      </w:tblGrid>
      <w:tr w:rsidR="009464EE" w:rsidTr="00B51813">
        <w:tc>
          <w:tcPr>
            <w:tcW w:w="4583" w:type="dxa"/>
            <w:shd w:val="clear" w:color="auto" w:fill="auto"/>
          </w:tcPr>
          <w:p w:rsidR="009464EE" w:rsidRDefault="009464EE">
            <w:pPr>
              <w:rPr>
                <w:b/>
              </w:rPr>
            </w:pPr>
            <w:r>
              <w:rPr>
                <w:b/>
                <w:noProof/>
                <w:lang w:eastAsia="pl-PL"/>
              </w:rPr>
              <w:drawing>
                <wp:inline distT="0" distB="0" distL="0" distR="0">
                  <wp:extent cx="2218649" cy="1485900"/>
                  <wp:effectExtent l="19050" t="0" r="0" b="0"/>
                  <wp:docPr id="10" name="Obraz 9" descr="7_Klasa_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_Klasa_C.jpeg"/>
                          <pic:cNvPicPr/>
                        </pic:nvPicPr>
                        <pic:blipFill>
                          <a:blip r:embed="rId11" cstate="print"/>
                          <a:stretch>
                            <a:fillRect/>
                          </a:stretch>
                        </pic:blipFill>
                        <pic:spPr>
                          <a:xfrm>
                            <a:off x="0" y="0"/>
                            <a:ext cx="2218649" cy="1485900"/>
                          </a:xfrm>
                          <a:prstGeom prst="rect">
                            <a:avLst/>
                          </a:prstGeom>
                        </pic:spPr>
                      </pic:pic>
                    </a:graphicData>
                  </a:graphic>
                </wp:inline>
              </w:drawing>
            </w:r>
          </w:p>
        </w:tc>
        <w:tc>
          <w:tcPr>
            <w:tcW w:w="4583" w:type="dxa"/>
            <w:shd w:val="clear" w:color="auto" w:fill="auto"/>
          </w:tcPr>
          <w:p w:rsidR="009464EE" w:rsidRDefault="009464EE" w:rsidP="009464EE">
            <w:pPr>
              <w:jc w:val="right"/>
              <w:rPr>
                <w:b/>
              </w:rPr>
            </w:pPr>
            <w:r>
              <w:rPr>
                <w:b/>
                <w:noProof/>
                <w:lang w:eastAsia="pl-PL"/>
              </w:rPr>
              <w:drawing>
                <wp:inline distT="0" distB="0" distL="0" distR="0">
                  <wp:extent cx="1876425" cy="1407422"/>
                  <wp:effectExtent l="19050" t="0" r="9525" b="0"/>
                  <wp:docPr id="12" name="Obraz 11" descr="8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_Klasa_C.jpg"/>
                          <pic:cNvPicPr/>
                        </pic:nvPicPr>
                        <pic:blipFill>
                          <a:blip r:embed="rId12" cstate="print"/>
                          <a:stretch>
                            <a:fillRect/>
                          </a:stretch>
                        </pic:blipFill>
                        <pic:spPr>
                          <a:xfrm>
                            <a:off x="0" y="0"/>
                            <a:ext cx="1891628" cy="1418825"/>
                          </a:xfrm>
                          <a:prstGeom prst="rect">
                            <a:avLst/>
                          </a:prstGeom>
                        </pic:spPr>
                      </pic:pic>
                    </a:graphicData>
                  </a:graphic>
                </wp:inline>
              </w:drawing>
            </w:r>
          </w:p>
        </w:tc>
      </w:tr>
      <w:tr w:rsidR="009464EE" w:rsidTr="00B51813">
        <w:tc>
          <w:tcPr>
            <w:tcW w:w="4583" w:type="dxa"/>
            <w:shd w:val="clear" w:color="auto" w:fill="auto"/>
          </w:tcPr>
          <w:p w:rsidR="009464EE" w:rsidRDefault="009464EE" w:rsidP="009464EE">
            <w:pPr>
              <w:jc w:val="right"/>
              <w:rPr>
                <w:b/>
              </w:rPr>
            </w:pPr>
            <w:r>
              <w:rPr>
                <w:b/>
                <w:noProof/>
                <w:lang w:eastAsia="pl-PL"/>
              </w:rPr>
              <w:drawing>
                <wp:inline distT="0" distB="0" distL="0" distR="0">
                  <wp:extent cx="1257300" cy="1676446"/>
                  <wp:effectExtent l="19050" t="0" r="0" b="0"/>
                  <wp:docPr id="13" name="Obraz 12" descr="9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_Klasa_C.JPG"/>
                          <pic:cNvPicPr/>
                        </pic:nvPicPr>
                        <pic:blipFill>
                          <a:blip r:embed="rId13" cstate="print"/>
                          <a:stretch>
                            <a:fillRect/>
                          </a:stretch>
                        </pic:blipFill>
                        <pic:spPr>
                          <a:xfrm>
                            <a:off x="0" y="0"/>
                            <a:ext cx="1259510" cy="1679393"/>
                          </a:xfrm>
                          <a:prstGeom prst="rect">
                            <a:avLst/>
                          </a:prstGeom>
                        </pic:spPr>
                      </pic:pic>
                    </a:graphicData>
                  </a:graphic>
                </wp:inline>
              </w:drawing>
            </w:r>
          </w:p>
        </w:tc>
        <w:tc>
          <w:tcPr>
            <w:tcW w:w="4583" w:type="dxa"/>
            <w:shd w:val="clear" w:color="auto" w:fill="auto"/>
          </w:tcPr>
          <w:p w:rsidR="009464EE" w:rsidRDefault="009464EE">
            <w:pPr>
              <w:rPr>
                <w:b/>
              </w:rPr>
            </w:pPr>
            <w:r>
              <w:rPr>
                <w:b/>
                <w:noProof/>
                <w:lang w:eastAsia="pl-PL"/>
              </w:rPr>
              <w:drawing>
                <wp:inline distT="0" distB="0" distL="0" distR="0">
                  <wp:extent cx="1095375" cy="1640877"/>
                  <wp:effectExtent l="19050" t="0" r="9525" b="0"/>
                  <wp:docPr id="14" name="Obraz 13" descr="10_Klasa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Klasa_C.jpg"/>
                          <pic:cNvPicPr/>
                        </pic:nvPicPr>
                        <pic:blipFill>
                          <a:blip r:embed="rId14" cstate="print"/>
                          <a:stretch>
                            <a:fillRect/>
                          </a:stretch>
                        </pic:blipFill>
                        <pic:spPr>
                          <a:xfrm>
                            <a:off x="0" y="0"/>
                            <a:ext cx="1094035" cy="1638870"/>
                          </a:xfrm>
                          <a:prstGeom prst="rect">
                            <a:avLst/>
                          </a:prstGeom>
                        </pic:spPr>
                      </pic:pic>
                    </a:graphicData>
                  </a:graphic>
                </wp:inline>
              </w:drawing>
            </w:r>
          </w:p>
        </w:tc>
      </w:tr>
    </w:tbl>
    <w:p w:rsidR="009464EE" w:rsidRPr="00F456E6" w:rsidRDefault="009464EE" w:rsidP="009464EE">
      <w:pPr>
        <w:rPr>
          <w:b/>
        </w:rPr>
      </w:pPr>
      <w:r w:rsidRPr="00F456E6">
        <w:rPr>
          <w:b/>
        </w:rPr>
        <w:t>Dodatkowe zajęcia, warsztaty :</w:t>
      </w:r>
    </w:p>
    <w:p w:rsidR="009464EE" w:rsidRPr="009464EE" w:rsidRDefault="009464EE" w:rsidP="009464EE">
      <w:pPr>
        <w:pStyle w:val="Akapitzlist"/>
        <w:numPr>
          <w:ilvl w:val="0"/>
          <w:numId w:val="7"/>
        </w:numPr>
        <w:spacing w:after="0" w:line="240" w:lineRule="auto"/>
      </w:pPr>
      <w:r w:rsidRPr="009464EE">
        <w:t xml:space="preserve">łacina medyczna </w:t>
      </w:r>
    </w:p>
    <w:p w:rsidR="00AA16A4" w:rsidRDefault="009464EE" w:rsidP="009464EE">
      <w:pPr>
        <w:pStyle w:val="Akapitzlist"/>
        <w:numPr>
          <w:ilvl w:val="0"/>
          <w:numId w:val="7"/>
        </w:numPr>
        <w:spacing w:after="0" w:line="240" w:lineRule="auto"/>
      </w:pPr>
      <w:r w:rsidRPr="009464EE">
        <w:t>anatomia i fizjologia człowieka</w:t>
      </w:r>
    </w:p>
    <w:p w:rsidR="009464EE" w:rsidRPr="009464EE" w:rsidRDefault="00AA16A4" w:rsidP="009464EE">
      <w:pPr>
        <w:pStyle w:val="Akapitzlist"/>
        <w:numPr>
          <w:ilvl w:val="0"/>
          <w:numId w:val="7"/>
        </w:numPr>
        <w:spacing w:after="0" w:line="240" w:lineRule="auto"/>
      </w:pPr>
      <w:r>
        <w:t>zwiększona liczba godzin z matematyki</w:t>
      </w:r>
      <w:r w:rsidR="009464EE" w:rsidRPr="009464EE">
        <w:t xml:space="preserve"> </w:t>
      </w:r>
    </w:p>
    <w:p w:rsidR="009464EE" w:rsidRPr="009464EE" w:rsidRDefault="00B51813" w:rsidP="009464EE">
      <w:pPr>
        <w:pStyle w:val="Akapitzlist"/>
        <w:numPr>
          <w:ilvl w:val="0"/>
          <w:numId w:val="7"/>
        </w:numPr>
        <w:spacing w:after="0" w:line="240" w:lineRule="auto"/>
      </w:pPr>
      <w:r>
        <w:t xml:space="preserve">konwersatorium z </w:t>
      </w:r>
      <w:r w:rsidR="009464EE" w:rsidRPr="009464EE">
        <w:t xml:space="preserve">I języka obcego </w:t>
      </w:r>
    </w:p>
    <w:p w:rsidR="009464EE" w:rsidRDefault="009464EE" w:rsidP="009464EE">
      <w:pPr>
        <w:pStyle w:val="Akapitzlist"/>
        <w:numPr>
          <w:ilvl w:val="0"/>
          <w:numId w:val="7"/>
        </w:numPr>
        <w:spacing w:after="0" w:line="240" w:lineRule="auto"/>
      </w:pPr>
      <w:r w:rsidRPr="009464EE">
        <w:t>obozy naukowe z biologii</w:t>
      </w:r>
      <w:r w:rsidR="00B51813">
        <w:t xml:space="preserve"> </w:t>
      </w:r>
      <w:r w:rsidRPr="009464EE">
        <w:t>i chemii</w:t>
      </w:r>
    </w:p>
    <w:p w:rsidR="009464EE" w:rsidRPr="009464EE" w:rsidRDefault="009464EE" w:rsidP="009464EE">
      <w:pPr>
        <w:pStyle w:val="Akapitzlist"/>
        <w:numPr>
          <w:ilvl w:val="0"/>
          <w:numId w:val="7"/>
        </w:numPr>
        <w:spacing w:after="0" w:line="240" w:lineRule="auto"/>
      </w:pPr>
      <w:r w:rsidRPr="009464EE">
        <w:t>dodatkowe zajęcia laboratoryjne z chemii</w:t>
      </w:r>
      <w:r w:rsidR="00B51813">
        <w:t xml:space="preserve"> w szkole i w laboratorium AGH</w:t>
      </w:r>
    </w:p>
    <w:p w:rsidR="00D62EBE" w:rsidRDefault="00D62EBE"/>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D</w:t>
      </w:r>
    </w:p>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 </w:t>
      </w:r>
    </w:p>
    <w:p w:rsidR="00B51813" w:rsidRPr="00B51813" w:rsidRDefault="00B51813" w:rsidP="00B51813">
      <w:pPr>
        <w:rPr>
          <w:b/>
          <w:sz w:val="24"/>
          <w:szCs w:val="24"/>
        </w:rPr>
      </w:pPr>
      <w:r w:rsidRPr="00B51813">
        <w:rPr>
          <w:b/>
          <w:sz w:val="24"/>
          <w:szCs w:val="24"/>
        </w:rPr>
        <w:t>1.</w:t>
      </w:r>
      <w:r>
        <w:rPr>
          <w:b/>
          <w:sz w:val="24"/>
          <w:szCs w:val="24"/>
        </w:rPr>
        <w:t xml:space="preserve"> </w:t>
      </w:r>
      <w:r w:rsidRPr="00B51813">
        <w:rPr>
          <w:b/>
          <w:sz w:val="24"/>
          <w:szCs w:val="24"/>
        </w:rPr>
        <w:t>Przedmioty rozszerzone:  język polski, historia lub wiedza o społeczeństwie</w:t>
      </w:r>
    </w:p>
    <w:p w:rsidR="00B51813" w:rsidRPr="00B51813" w:rsidRDefault="00B51813" w:rsidP="00B51813">
      <w:pPr>
        <w:rPr>
          <w:b/>
          <w:sz w:val="24"/>
          <w:szCs w:val="24"/>
        </w:rPr>
      </w:pPr>
      <w:r w:rsidRPr="00B51813">
        <w:rPr>
          <w:b/>
          <w:sz w:val="24"/>
          <w:szCs w:val="24"/>
        </w:rPr>
        <w:t>2.</w:t>
      </w:r>
      <w:r>
        <w:rPr>
          <w:b/>
          <w:sz w:val="24"/>
          <w:szCs w:val="24"/>
        </w:rPr>
        <w:t xml:space="preserve"> </w:t>
      </w:r>
      <w:r w:rsidRPr="00B51813">
        <w:rPr>
          <w:b/>
          <w:sz w:val="24"/>
          <w:szCs w:val="24"/>
        </w:rPr>
        <w:t>Nauczane języki obce: język angielski, język niemiecki, język francuski</w:t>
      </w:r>
    </w:p>
    <w:p w:rsidR="00B51813" w:rsidRPr="00B51813" w:rsidRDefault="00B51813" w:rsidP="00B51813">
      <w:pPr>
        <w:rPr>
          <w:b/>
          <w:sz w:val="24"/>
          <w:szCs w:val="24"/>
        </w:rPr>
      </w:pPr>
      <w:r w:rsidRPr="00B51813">
        <w:rPr>
          <w:b/>
          <w:sz w:val="24"/>
          <w:szCs w:val="24"/>
        </w:rPr>
        <w:t>3. Przedmioty do rekrutacji:</w:t>
      </w:r>
    </w:p>
    <w:p w:rsidR="00B51813" w:rsidRPr="00B51813" w:rsidRDefault="00B51813" w:rsidP="00B51813">
      <w:pPr>
        <w:pStyle w:val="Akapitzlist"/>
        <w:numPr>
          <w:ilvl w:val="0"/>
          <w:numId w:val="9"/>
        </w:numPr>
        <w:rPr>
          <w:b/>
          <w:sz w:val="24"/>
          <w:szCs w:val="24"/>
        </w:rPr>
      </w:pPr>
      <w:r w:rsidRPr="00B51813">
        <w:rPr>
          <w:b/>
          <w:sz w:val="24"/>
          <w:szCs w:val="24"/>
        </w:rPr>
        <w:t>język polski</w:t>
      </w:r>
    </w:p>
    <w:p w:rsidR="00B51813" w:rsidRPr="00B51813" w:rsidRDefault="00B51813" w:rsidP="00B51813">
      <w:pPr>
        <w:pStyle w:val="Akapitzlist"/>
        <w:numPr>
          <w:ilvl w:val="0"/>
          <w:numId w:val="9"/>
        </w:numPr>
        <w:rPr>
          <w:b/>
          <w:sz w:val="24"/>
          <w:szCs w:val="24"/>
        </w:rPr>
      </w:pPr>
      <w:r w:rsidRPr="00B51813">
        <w:rPr>
          <w:b/>
          <w:sz w:val="24"/>
          <w:szCs w:val="24"/>
        </w:rPr>
        <w:t>matematyka</w:t>
      </w:r>
    </w:p>
    <w:p w:rsidR="00B51813" w:rsidRPr="00B51813" w:rsidRDefault="00B51813" w:rsidP="00B51813">
      <w:pPr>
        <w:pStyle w:val="Akapitzlist"/>
        <w:numPr>
          <w:ilvl w:val="0"/>
          <w:numId w:val="9"/>
        </w:numPr>
        <w:rPr>
          <w:b/>
          <w:sz w:val="24"/>
          <w:szCs w:val="24"/>
        </w:rPr>
      </w:pPr>
      <w:r w:rsidRPr="00B51813">
        <w:rPr>
          <w:b/>
          <w:sz w:val="24"/>
          <w:szCs w:val="24"/>
        </w:rPr>
        <w:t xml:space="preserve">historia </w:t>
      </w:r>
    </w:p>
    <w:p w:rsidR="00B51813" w:rsidRPr="00B51813" w:rsidRDefault="00B51813" w:rsidP="00B51813">
      <w:pPr>
        <w:pStyle w:val="Akapitzlist"/>
        <w:numPr>
          <w:ilvl w:val="0"/>
          <w:numId w:val="9"/>
        </w:numPr>
        <w:rPr>
          <w:b/>
          <w:sz w:val="24"/>
          <w:szCs w:val="24"/>
        </w:rPr>
      </w:pPr>
      <w:r w:rsidRPr="00B51813">
        <w:rPr>
          <w:b/>
          <w:sz w:val="24"/>
          <w:szCs w:val="24"/>
        </w:rPr>
        <w:t xml:space="preserve">wiedza o społeczeństwie </w:t>
      </w:r>
    </w:p>
    <w:p w:rsidR="00B51813" w:rsidRPr="00B51813" w:rsidRDefault="00B51813" w:rsidP="00B51813">
      <w:pPr>
        <w:pStyle w:val="NormalnyWeb"/>
        <w:spacing w:before="0" w:beforeAutospacing="0" w:after="0" w:afterAutospacing="0"/>
        <w:jc w:val="both"/>
        <w:rPr>
          <w:rFonts w:asciiTheme="minorHAnsi" w:hAnsiTheme="minorHAnsi" w:cstheme="minorHAnsi"/>
          <w:shd w:val="clear" w:color="auto" w:fill="FFFFFF" w:themeFill="background1"/>
          <w:lang w:val="pl-PL"/>
        </w:rPr>
      </w:pPr>
    </w:p>
    <w:p w:rsidR="00B51813" w:rsidRPr="00B51813" w:rsidRDefault="00B51813" w:rsidP="00B51813">
      <w:pPr>
        <w:pStyle w:val="NormalnyWeb"/>
        <w:spacing w:before="0" w:beforeAutospacing="0" w:after="0" w:afterAutospacing="0"/>
        <w:jc w:val="both"/>
        <w:rPr>
          <w:rFonts w:asciiTheme="minorHAnsi" w:hAnsiTheme="minorHAnsi" w:cstheme="minorHAnsi"/>
          <w:shd w:val="clear" w:color="auto" w:fill="F1F0F0"/>
          <w:lang w:val="pl-PL"/>
        </w:rPr>
      </w:pPr>
      <w:r w:rsidRPr="00B51813">
        <w:rPr>
          <w:rFonts w:asciiTheme="minorHAnsi" w:hAnsiTheme="minorHAnsi" w:cstheme="minorHAnsi"/>
          <w:shd w:val="clear" w:color="auto" w:fill="FFFFFF" w:themeFill="background1"/>
          <w:lang w:val="pl-PL"/>
        </w:rPr>
        <w:t>Kto powiedział, że matematyk, fizyk, biolog lub chemik nie jest humanistą? Oczywiście, że jest! Czy humaniści nie mają wpływu na rozwój świata? Wręcz przeciwnie! Rozwój byłby bez nich niemożliwy….</w:t>
      </w:r>
    </w:p>
    <w:p w:rsidR="00B51813" w:rsidRPr="00B51813" w:rsidRDefault="00B51813" w:rsidP="00B51813">
      <w:pPr>
        <w:pStyle w:val="NormalnyWeb"/>
        <w:shd w:val="clear" w:color="auto" w:fill="FFFFFF" w:themeFill="background1"/>
        <w:spacing w:before="0" w:beforeAutospacing="0" w:after="0" w:afterAutospacing="0"/>
        <w:jc w:val="both"/>
        <w:rPr>
          <w:rFonts w:asciiTheme="minorHAnsi" w:hAnsiTheme="minorHAnsi" w:cstheme="minorHAnsi"/>
          <w:i/>
          <w:shd w:val="clear" w:color="auto" w:fill="FFFFFF"/>
          <w:lang w:val="pl-PL"/>
        </w:rPr>
      </w:pPr>
    </w:p>
    <w:p w:rsidR="00B51813" w:rsidRPr="00B51813" w:rsidRDefault="00B51813" w:rsidP="00B51813">
      <w:pPr>
        <w:pStyle w:val="NormalnyWeb"/>
        <w:shd w:val="clear" w:color="auto" w:fill="FFFFFF" w:themeFill="background1"/>
        <w:spacing w:before="0" w:beforeAutospacing="0" w:after="0" w:afterAutospacing="0"/>
        <w:jc w:val="both"/>
        <w:rPr>
          <w:rFonts w:asciiTheme="minorHAnsi" w:hAnsiTheme="minorHAnsi" w:cstheme="minorHAnsi"/>
          <w:lang w:val="pl-PL"/>
        </w:rPr>
      </w:pPr>
      <w:r w:rsidRPr="00B51813">
        <w:rPr>
          <w:rFonts w:asciiTheme="minorHAnsi" w:hAnsiTheme="minorHAnsi" w:cstheme="minorHAnsi"/>
          <w:lang w:val="pl-PL"/>
        </w:rPr>
        <w:lastRenderedPageBreak/>
        <w:t>Klasa humanistyczna przygotowuje uczniów do podjęcia studiów na kierunkach: dziennikarstwo, aktorstwo, etnologia, filologia, socjologia, politologia, prawo itd. Drzwi wielu uczelni stoją przed humanistami otworem a humanistyczne wykształcenie pozwala wybierać zawody w myśl Terencjusza: „Człowiekiem jestem i nic, co ludzkie, nie jest mi obce”.</w:t>
      </w:r>
    </w:p>
    <w:p w:rsidR="00B51813" w:rsidRPr="00B51813" w:rsidRDefault="00B51813">
      <w:pPr>
        <w:rPr>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62"/>
        <w:gridCol w:w="2354"/>
        <w:gridCol w:w="2563"/>
        <w:gridCol w:w="2601"/>
      </w:tblGrid>
      <w:tr w:rsidR="00B51813" w:rsidTr="00B51813">
        <w:tc>
          <w:tcPr>
            <w:tcW w:w="2562" w:type="dxa"/>
            <w:shd w:val="clear" w:color="auto" w:fill="auto"/>
            <w:vAlign w:val="center"/>
          </w:tcPr>
          <w:p w:rsidR="00B51813" w:rsidRDefault="00B51813" w:rsidP="00B51813">
            <w:pPr>
              <w:jc w:val="center"/>
            </w:pPr>
            <w:r>
              <w:rPr>
                <w:noProof/>
                <w:lang w:eastAsia="pl-PL"/>
              </w:rPr>
              <w:drawing>
                <wp:inline distT="0" distB="0" distL="0" distR="0">
                  <wp:extent cx="1686181" cy="1123950"/>
                  <wp:effectExtent l="19050" t="0" r="9269" b="0"/>
                  <wp:docPr id="19" name="Obraz 14" descr="11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Klasa_D.JPG"/>
                          <pic:cNvPicPr/>
                        </pic:nvPicPr>
                        <pic:blipFill>
                          <a:blip r:embed="rId15" cstate="print"/>
                          <a:stretch>
                            <a:fillRect/>
                          </a:stretch>
                        </pic:blipFill>
                        <pic:spPr>
                          <a:xfrm>
                            <a:off x="0" y="0"/>
                            <a:ext cx="1687464" cy="1124805"/>
                          </a:xfrm>
                          <a:prstGeom prst="rect">
                            <a:avLst/>
                          </a:prstGeom>
                        </pic:spPr>
                      </pic:pic>
                    </a:graphicData>
                  </a:graphic>
                </wp:inline>
              </w:drawing>
            </w:r>
          </w:p>
        </w:tc>
        <w:tc>
          <w:tcPr>
            <w:tcW w:w="2354" w:type="dxa"/>
            <w:shd w:val="clear" w:color="auto" w:fill="auto"/>
            <w:vAlign w:val="center"/>
          </w:tcPr>
          <w:p w:rsidR="00B51813" w:rsidRDefault="00B51813" w:rsidP="00B51813">
            <w:pPr>
              <w:jc w:val="center"/>
            </w:pPr>
            <w:r>
              <w:rPr>
                <w:noProof/>
                <w:lang w:eastAsia="pl-PL"/>
              </w:rPr>
              <w:drawing>
                <wp:inline distT="0" distB="0" distL="0" distR="0">
                  <wp:extent cx="1533525" cy="1150144"/>
                  <wp:effectExtent l="19050" t="0" r="9525" b="0"/>
                  <wp:docPr id="20" name="Obraz 15" descr="13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_Klasa_D.JPG"/>
                          <pic:cNvPicPr/>
                        </pic:nvPicPr>
                        <pic:blipFill>
                          <a:blip r:embed="rId16" cstate="print"/>
                          <a:stretch>
                            <a:fillRect/>
                          </a:stretch>
                        </pic:blipFill>
                        <pic:spPr>
                          <a:xfrm>
                            <a:off x="0" y="0"/>
                            <a:ext cx="1538908" cy="1154181"/>
                          </a:xfrm>
                          <a:prstGeom prst="rect">
                            <a:avLst/>
                          </a:prstGeom>
                        </pic:spPr>
                      </pic:pic>
                    </a:graphicData>
                  </a:graphic>
                </wp:inline>
              </w:drawing>
            </w:r>
          </w:p>
        </w:tc>
        <w:tc>
          <w:tcPr>
            <w:tcW w:w="2563" w:type="dxa"/>
            <w:shd w:val="clear" w:color="auto" w:fill="auto"/>
            <w:vAlign w:val="center"/>
          </w:tcPr>
          <w:p w:rsidR="00B51813" w:rsidRDefault="00B51813" w:rsidP="00B51813">
            <w:pPr>
              <w:jc w:val="center"/>
            </w:pPr>
            <w:r>
              <w:rPr>
                <w:noProof/>
                <w:lang w:eastAsia="pl-PL"/>
              </w:rPr>
              <w:drawing>
                <wp:inline distT="0" distB="0" distL="0" distR="0">
                  <wp:extent cx="1685927" cy="1123950"/>
                  <wp:effectExtent l="19050" t="0" r="9523" b="0"/>
                  <wp:docPr id="21" name="Obraz 16" descr="12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_Klasa_D.jpg"/>
                          <pic:cNvPicPr/>
                        </pic:nvPicPr>
                        <pic:blipFill>
                          <a:blip r:embed="rId17" cstate="print"/>
                          <a:stretch>
                            <a:fillRect/>
                          </a:stretch>
                        </pic:blipFill>
                        <pic:spPr>
                          <a:xfrm>
                            <a:off x="0" y="0"/>
                            <a:ext cx="1689642" cy="1126427"/>
                          </a:xfrm>
                          <a:prstGeom prst="rect">
                            <a:avLst/>
                          </a:prstGeom>
                        </pic:spPr>
                      </pic:pic>
                    </a:graphicData>
                  </a:graphic>
                </wp:inline>
              </w:drawing>
            </w:r>
          </w:p>
        </w:tc>
        <w:tc>
          <w:tcPr>
            <w:tcW w:w="2601" w:type="dxa"/>
            <w:shd w:val="clear" w:color="auto" w:fill="auto"/>
            <w:vAlign w:val="center"/>
          </w:tcPr>
          <w:p w:rsidR="00B51813" w:rsidRDefault="00B51813" w:rsidP="00B51813">
            <w:pPr>
              <w:jc w:val="center"/>
              <w:rPr>
                <w:noProof/>
                <w:lang w:eastAsia="pl-PL"/>
              </w:rPr>
            </w:pPr>
            <w:r>
              <w:rPr>
                <w:noProof/>
                <w:lang w:eastAsia="pl-PL"/>
              </w:rPr>
              <w:drawing>
                <wp:inline distT="0" distB="0" distL="0" distR="0">
                  <wp:extent cx="1742129" cy="980036"/>
                  <wp:effectExtent l="0" t="381000" r="0" b="353464"/>
                  <wp:docPr id="23" name="Obraz 17" descr="14_Klasa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Klasa_D.jpg"/>
                          <pic:cNvPicPr/>
                        </pic:nvPicPr>
                        <pic:blipFill>
                          <a:blip r:embed="rId18" cstate="print"/>
                          <a:stretch>
                            <a:fillRect/>
                          </a:stretch>
                        </pic:blipFill>
                        <pic:spPr>
                          <a:xfrm rot="5400000">
                            <a:off x="0" y="0"/>
                            <a:ext cx="1745751" cy="982074"/>
                          </a:xfrm>
                          <a:prstGeom prst="rect">
                            <a:avLst/>
                          </a:prstGeom>
                        </pic:spPr>
                      </pic:pic>
                    </a:graphicData>
                  </a:graphic>
                </wp:inline>
              </w:drawing>
            </w:r>
          </w:p>
        </w:tc>
      </w:tr>
    </w:tbl>
    <w:p w:rsidR="00B51813" w:rsidRPr="00566EA8" w:rsidRDefault="00B51813" w:rsidP="00B51813">
      <w:pPr>
        <w:rPr>
          <w:b/>
        </w:rPr>
      </w:pPr>
    </w:p>
    <w:p w:rsidR="00B51813" w:rsidRPr="00566EA8" w:rsidRDefault="00B51813" w:rsidP="00B51813">
      <w:pPr>
        <w:rPr>
          <w:b/>
        </w:rPr>
      </w:pPr>
      <w:r w:rsidRPr="00566EA8">
        <w:rPr>
          <w:b/>
        </w:rPr>
        <w:t>Dodatkowe zajęcia, warsztaty :</w:t>
      </w:r>
    </w:p>
    <w:p w:rsidR="00B51813" w:rsidRPr="00B51813" w:rsidRDefault="00B51813" w:rsidP="00B51813">
      <w:pPr>
        <w:pStyle w:val="Akapitzlist"/>
        <w:numPr>
          <w:ilvl w:val="0"/>
          <w:numId w:val="7"/>
        </w:numPr>
        <w:spacing w:after="0" w:line="240" w:lineRule="auto"/>
      </w:pPr>
      <w:r w:rsidRPr="00B51813">
        <w:t>konwersatorium z I języka obcego</w:t>
      </w:r>
    </w:p>
    <w:p w:rsidR="00B51813" w:rsidRPr="00B51813" w:rsidRDefault="00B51813" w:rsidP="00B51813">
      <w:pPr>
        <w:pStyle w:val="Akapitzlist"/>
        <w:numPr>
          <w:ilvl w:val="0"/>
          <w:numId w:val="7"/>
        </w:numPr>
        <w:spacing w:after="0" w:line="240" w:lineRule="auto"/>
      </w:pPr>
      <w:r w:rsidRPr="00B51813">
        <w:t xml:space="preserve">warsztaty dziennikarskie </w:t>
      </w:r>
    </w:p>
    <w:p w:rsidR="00B51813" w:rsidRPr="00B51813" w:rsidRDefault="00AA16A4" w:rsidP="00B51813">
      <w:pPr>
        <w:pStyle w:val="Akapitzlist"/>
        <w:numPr>
          <w:ilvl w:val="0"/>
          <w:numId w:val="7"/>
        </w:numPr>
        <w:spacing w:after="0" w:line="240" w:lineRule="auto"/>
      </w:pPr>
      <w:r>
        <w:t>podstawy prawa</w:t>
      </w:r>
    </w:p>
    <w:p w:rsidR="00B51813" w:rsidRPr="00B51813" w:rsidRDefault="00B51813" w:rsidP="00B51813">
      <w:pPr>
        <w:pStyle w:val="Akapitzlist"/>
        <w:numPr>
          <w:ilvl w:val="0"/>
          <w:numId w:val="7"/>
        </w:numPr>
        <w:spacing w:after="0" w:line="240" w:lineRule="auto"/>
      </w:pPr>
      <w:r w:rsidRPr="00B51813">
        <w:t>warsztaty teatralne /filmowe</w:t>
      </w:r>
    </w:p>
    <w:p w:rsidR="00B51813" w:rsidRPr="00B51813" w:rsidRDefault="00B51813" w:rsidP="00B51813">
      <w:pPr>
        <w:pStyle w:val="Akapitzlist"/>
        <w:numPr>
          <w:ilvl w:val="0"/>
          <w:numId w:val="7"/>
        </w:numPr>
        <w:spacing w:after="0" w:line="240" w:lineRule="auto"/>
      </w:pPr>
      <w:r w:rsidRPr="00B51813">
        <w:t>„Spotkania z historią”- warsztaty historyczne we współpracy z IPN i uczelniami wyższymi</w:t>
      </w:r>
    </w:p>
    <w:p w:rsidR="00B51813" w:rsidRDefault="00B51813"/>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Pr>
          <w:rFonts w:asciiTheme="minorHAnsi" w:hAnsiTheme="minorHAnsi" w:cstheme="minorHAnsi"/>
          <w:b/>
          <w:bCs/>
          <w:color w:val="000000"/>
          <w:sz w:val="27"/>
          <w:szCs w:val="27"/>
          <w:lang w:val="pl-PL"/>
        </w:rPr>
        <w:t>E</w:t>
      </w:r>
    </w:p>
    <w:p w:rsidR="00B51813" w:rsidRDefault="00B51813"/>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 xml:space="preserve">1. Przedmioty rozszerzone:  język angielski/ niemiecki, geografia </w:t>
      </w:r>
    </w:p>
    <w:p w:rsidR="00B51813" w:rsidRPr="00B51813" w:rsidRDefault="00B51813" w:rsidP="00B51813">
      <w:pPr>
        <w:spacing w:after="160" w:line="259" w:lineRule="auto"/>
        <w:ind w:left="720"/>
        <w:contextualSpacing/>
        <w:rPr>
          <w:rFonts w:ascii="Calibri" w:eastAsia="Calibri" w:hAnsi="Calibri"/>
          <w:b/>
          <w:sz w:val="24"/>
          <w:szCs w:val="24"/>
        </w:rPr>
      </w:pPr>
    </w:p>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2. Nauczane języki obce: język angielski, język  niemiecki, język francuski</w:t>
      </w:r>
    </w:p>
    <w:p w:rsidR="00B51813" w:rsidRPr="00B51813" w:rsidRDefault="00B51813" w:rsidP="00B51813">
      <w:pPr>
        <w:spacing w:after="160" w:line="259" w:lineRule="auto"/>
        <w:ind w:left="720"/>
        <w:contextualSpacing/>
        <w:rPr>
          <w:rFonts w:ascii="Calibri" w:eastAsia="Calibri" w:hAnsi="Calibri"/>
          <w:b/>
          <w:sz w:val="24"/>
          <w:szCs w:val="24"/>
        </w:rPr>
      </w:pPr>
    </w:p>
    <w:p w:rsidR="00B51813" w:rsidRPr="00B51813" w:rsidRDefault="00B51813" w:rsidP="00B51813">
      <w:pPr>
        <w:spacing w:after="160" w:line="259" w:lineRule="auto"/>
        <w:contextualSpacing/>
        <w:rPr>
          <w:rFonts w:ascii="Calibri" w:eastAsia="Calibri" w:hAnsi="Calibri"/>
          <w:b/>
          <w:sz w:val="24"/>
          <w:szCs w:val="24"/>
        </w:rPr>
      </w:pPr>
      <w:r w:rsidRPr="00B51813">
        <w:rPr>
          <w:rFonts w:ascii="Calibri" w:eastAsia="Calibri" w:hAnsi="Calibri"/>
          <w:b/>
          <w:sz w:val="24"/>
          <w:szCs w:val="24"/>
        </w:rPr>
        <w:t>3. Przedmioty do rekrutacji:</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język polski</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matematyka</w:t>
      </w:r>
    </w:p>
    <w:p w:rsidR="00B51813" w:rsidRPr="00B51813" w:rsidRDefault="00B51813" w:rsidP="00B51813">
      <w:pPr>
        <w:pStyle w:val="Akapitzlist"/>
        <w:numPr>
          <w:ilvl w:val="0"/>
          <w:numId w:val="10"/>
        </w:numPr>
        <w:spacing w:after="160" w:line="259" w:lineRule="auto"/>
        <w:rPr>
          <w:rFonts w:ascii="Calibri" w:eastAsia="Calibri" w:hAnsi="Calibri"/>
          <w:b/>
          <w:sz w:val="24"/>
          <w:szCs w:val="24"/>
        </w:rPr>
      </w:pPr>
      <w:r w:rsidRPr="00B51813">
        <w:rPr>
          <w:rFonts w:ascii="Calibri" w:eastAsia="Calibri" w:hAnsi="Calibri"/>
          <w:b/>
          <w:sz w:val="24"/>
          <w:szCs w:val="24"/>
        </w:rPr>
        <w:t>język obcy</w:t>
      </w:r>
    </w:p>
    <w:p w:rsidR="00B51813" w:rsidRPr="00B51813" w:rsidRDefault="00B51813" w:rsidP="00B51813">
      <w:pPr>
        <w:pStyle w:val="Akapitzlist"/>
        <w:numPr>
          <w:ilvl w:val="0"/>
          <w:numId w:val="10"/>
        </w:numPr>
        <w:rPr>
          <w:sz w:val="24"/>
          <w:szCs w:val="24"/>
        </w:rPr>
      </w:pPr>
      <w:r w:rsidRPr="00B51813">
        <w:rPr>
          <w:rFonts w:ascii="Calibri" w:eastAsia="Calibri" w:hAnsi="Calibri"/>
          <w:b/>
          <w:sz w:val="24"/>
          <w:szCs w:val="24"/>
        </w:rPr>
        <w:t>geografia</w:t>
      </w:r>
    </w:p>
    <w:p w:rsidR="00B51813" w:rsidRPr="00B51813" w:rsidRDefault="00B51813" w:rsidP="00B51813">
      <w:pPr>
        <w:jc w:val="both"/>
        <w:rPr>
          <w:sz w:val="24"/>
          <w:szCs w:val="24"/>
        </w:rPr>
      </w:pPr>
      <w:r w:rsidRPr="00B51813">
        <w:rPr>
          <w:sz w:val="24"/>
          <w:szCs w:val="24"/>
        </w:rPr>
        <w:t>Klasa „e” zaprasza do swojego grona tych, którzy chcą zaistnieć we współczesnym świecie polityki, kultury, mediów, gospodarki. Oferta tej klasy jest odpowiedzią na zainteresowania i potrzeby uczniów wykazujących szczególne umiejętności w zakresie kompetencji językowych i geograficznych. Jest skierowana do osób chcących zgłębiać swoje pasje także w trakcie warsztatów, wymian międzynarodowych i obozów naukowych.</w:t>
      </w:r>
    </w:p>
    <w:p w:rsidR="00B51813" w:rsidRDefault="00B51813" w:rsidP="00B51813">
      <w:pPr>
        <w:rPr>
          <w:sz w:val="24"/>
          <w:szCs w:val="24"/>
        </w:rPr>
      </w:pPr>
      <w:r w:rsidRPr="00B51813">
        <w:rPr>
          <w:sz w:val="24"/>
          <w:szCs w:val="24"/>
        </w:rPr>
        <w:t>Klasa przygotowuje uczniów do podjęcia studiów na kierunkach: turystyka, hotelarstwo, logistyka, filologie obce, translatoryka</w:t>
      </w:r>
      <w:r w:rsidR="00A93CD0">
        <w:rPr>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35"/>
        <w:gridCol w:w="3441"/>
        <w:gridCol w:w="2904"/>
      </w:tblGrid>
      <w:tr w:rsidR="00B51813" w:rsidTr="00B51813">
        <w:tc>
          <w:tcPr>
            <w:tcW w:w="3334" w:type="dxa"/>
            <w:shd w:val="clear" w:color="auto" w:fill="auto"/>
            <w:vAlign w:val="center"/>
          </w:tcPr>
          <w:p w:rsidR="00B51813" w:rsidRDefault="00B51813" w:rsidP="00B51813">
            <w:pPr>
              <w:jc w:val="center"/>
              <w:rPr>
                <w:sz w:val="24"/>
                <w:szCs w:val="24"/>
              </w:rPr>
            </w:pPr>
            <w:r>
              <w:rPr>
                <w:noProof/>
                <w:sz w:val="24"/>
                <w:szCs w:val="24"/>
                <w:lang w:eastAsia="pl-PL"/>
              </w:rPr>
              <w:lastRenderedPageBreak/>
              <w:drawing>
                <wp:inline distT="0" distB="0" distL="0" distR="0">
                  <wp:extent cx="2197637" cy="1457617"/>
                  <wp:effectExtent l="114300" t="76200" r="107413" b="85433"/>
                  <wp:docPr id="24" name="Obraz 23" descr="15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Klasa_E.jpg"/>
                          <pic:cNvPicPr/>
                        </pic:nvPicPr>
                        <pic:blipFill>
                          <a:blip r:embed="rId19"/>
                          <a:stretch>
                            <a:fillRect/>
                          </a:stretch>
                        </pic:blipFill>
                        <pic:spPr>
                          <a:xfrm>
                            <a:off x="0" y="0"/>
                            <a:ext cx="2197637" cy="1457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3335" w:type="dxa"/>
            <w:shd w:val="clear" w:color="auto" w:fill="auto"/>
            <w:vAlign w:val="center"/>
          </w:tcPr>
          <w:p w:rsidR="00B51813" w:rsidRDefault="00B51813" w:rsidP="00B51813">
            <w:pPr>
              <w:jc w:val="center"/>
              <w:rPr>
                <w:sz w:val="24"/>
                <w:szCs w:val="24"/>
              </w:rPr>
            </w:pPr>
            <w:r>
              <w:rPr>
                <w:noProof/>
                <w:sz w:val="24"/>
                <w:szCs w:val="24"/>
                <w:lang w:eastAsia="pl-PL"/>
              </w:rPr>
              <w:drawing>
                <wp:inline distT="0" distB="0" distL="0" distR="0">
                  <wp:extent cx="2197231" cy="1590675"/>
                  <wp:effectExtent l="19050" t="0" r="0" b="0"/>
                  <wp:docPr id="25" name="Obraz 24" descr="16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_Klasa_E.jpg"/>
                          <pic:cNvPicPr/>
                        </pic:nvPicPr>
                        <pic:blipFill>
                          <a:blip r:embed="rId20" cstate="print"/>
                          <a:stretch>
                            <a:fillRect/>
                          </a:stretch>
                        </pic:blipFill>
                        <pic:spPr>
                          <a:xfrm>
                            <a:off x="0" y="0"/>
                            <a:ext cx="2197723" cy="1591031"/>
                          </a:xfrm>
                          <a:prstGeom prst="rect">
                            <a:avLst/>
                          </a:prstGeom>
                        </pic:spPr>
                      </pic:pic>
                    </a:graphicData>
                  </a:graphic>
                </wp:inline>
              </w:drawing>
            </w:r>
          </w:p>
        </w:tc>
        <w:tc>
          <w:tcPr>
            <w:tcW w:w="3335" w:type="dxa"/>
            <w:shd w:val="clear" w:color="auto" w:fill="auto"/>
            <w:vAlign w:val="center"/>
          </w:tcPr>
          <w:p w:rsidR="00B51813" w:rsidRDefault="00B51813" w:rsidP="00B51813">
            <w:pPr>
              <w:jc w:val="center"/>
              <w:rPr>
                <w:sz w:val="24"/>
                <w:szCs w:val="24"/>
              </w:rPr>
            </w:pPr>
            <w:r>
              <w:rPr>
                <w:noProof/>
                <w:sz w:val="24"/>
                <w:szCs w:val="24"/>
                <w:lang w:eastAsia="pl-PL"/>
              </w:rPr>
              <w:drawing>
                <wp:inline distT="0" distB="0" distL="0" distR="0">
                  <wp:extent cx="1819275" cy="1212850"/>
                  <wp:effectExtent l="19050" t="0" r="9525" b="0"/>
                  <wp:docPr id="26" name="Obraz 25" descr="17_Klasa_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_Klasa_E.jpg"/>
                          <pic:cNvPicPr/>
                        </pic:nvPicPr>
                        <pic:blipFill>
                          <a:blip r:embed="rId21" cstate="print"/>
                          <a:stretch>
                            <a:fillRect/>
                          </a:stretch>
                        </pic:blipFill>
                        <pic:spPr>
                          <a:xfrm>
                            <a:off x="0" y="0"/>
                            <a:ext cx="1820936" cy="1213957"/>
                          </a:xfrm>
                          <a:prstGeom prst="rect">
                            <a:avLst/>
                          </a:prstGeom>
                        </pic:spPr>
                      </pic:pic>
                    </a:graphicData>
                  </a:graphic>
                </wp:inline>
              </w:drawing>
            </w:r>
          </w:p>
        </w:tc>
      </w:tr>
    </w:tbl>
    <w:p w:rsidR="00B51813" w:rsidRDefault="00B51813" w:rsidP="00B51813">
      <w:pPr>
        <w:rPr>
          <w:sz w:val="24"/>
          <w:szCs w:val="24"/>
        </w:rPr>
      </w:pPr>
    </w:p>
    <w:p w:rsidR="00B51813" w:rsidRPr="00F6789B" w:rsidRDefault="00B51813" w:rsidP="00B51813">
      <w:pPr>
        <w:spacing w:after="160" w:line="259" w:lineRule="auto"/>
        <w:contextualSpacing/>
        <w:rPr>
          <w:rFonts w:ascii="Calibri" w:eastAsia="Calibri" w:hAnsi="Calibri"/>
          <w:b/>
        </w:rPr>
      </w:pPr>
      <w:r w:rsidRPr="00F6789B">
        <w:rPr>
          <w:rFonts w:ascii="Calibri" w:eastAsia="Calibri" w:hAnsi="Calibri"/>
          <w:b/>
        </w:rPr>
        <w:t xml:space="preserve">Dodatkowe zajęcia, warsztaty : </w:t>
      </w:r>
    </w:p>
    <w:p w:rsidR="00B51813" w:rsidRPr="00B51813" w:rsidRDefault="00B51813" w:rsidP="00B51813">
      <w:pPr>
        <w:pStyle w:val="Akapitzlist"/>
        <w:numPr>
          <w:ilvl w:val="0"/>
          <w:numId w:val="7"/>
        </w:numPr>
        <w:spacing w:after="0" w:line="240" w:lineRule="auto"/>
      </w:pPr>
      <w:r w:rsidRPr="00B51813">
        <w:t xml:space="preserve">zwiększona liczba godzin II języka obcego </w:t>
      </w:r>
    </w:p>
    <w:p w:rsidR="00B51813" w:rsidRPr="00B51813" w:rsidRDefault="00B51813" w:rsidP="00B51813">
      <w:pPr>
        <w:pStyle w:val="Akapitzlist"/>
        <w:numPr>
          <w:ilvl w:val="0"/>
          <w:numId w:val="7"/>
        </w:numPr>
        <w:spacing w:after="0" w:line="240" w:lineRule="auto"/>
      </w:pPr>
      <w:r w:rsidRPr="00B51813">
        <w:t xml:space="preserve">warsztaty językowe we współpracy z Instytutem Goethego </w:t>
      </w:r>
    </w:p>
    <w:p w:rsidR="00B51813" w:rsidRPr="00B51813" w:rsidRDefault="00B51813" w:rsidP="00B51813">
      <w:pPr>
        <w:pStyle w:val="Akapitzlist"/>
        <w:numPr>
          <w:ilvl w:val="0"/>
          <w:numId w:val="7"/>
        </w:numPr>
        <w:spacing w:after="0" w:line="240" w:lineRule="auto"/>
      </w:pPr>
      <w:r w:rsidRPr="00B51813">
        <w:t>wyjazdy zagraniczne, wymiany międzynarodowe  z Niemcami, Anglią i Francją</w:t>
      </w:r>
      <w:r w:rsidRPr="00B51813">
        <w:rPr>
          <w:sz w:val="24"/>
          <w:szCs w:val="24"/>
        </w:rPr>
        <w:t xml:space="preserve"> </w:t>
      </w:r>
    </w:p>
    <w:p w:rsidR="00B51813" w:rsidRDefault="00B51813" w:rsidP="00B51813">
      <w:pPr>
        <w:pStyle w:val="Akapitzlist"/>
        <w:numPr>
          <w:ilvl w:val="0"/>
          <w:numId w:val="7"/>
        </w:numPr>
        <w:spacing w:after="0" w:line="240" w:lineRule="auto"/>
      </w:pPr>
      <w:r w:rsidRPr="00B51813">
        <w:t>szkolne koło turystyczne</w:t>
      </w:r>
    </w:p>
    <w:p w:rsidR="00B51813" w:rsidRDefault="00B51813" w:rsidP="00B51813">
      <w:pPr>
        <w:spacing w:after="0" w:line="240" w:lineRule="auto"/>
      </w:pPr>
    </w:p>
    <w:p w:rsidR="00B51813" w:rsidRDefault="00B51813" w:rsidP="00B51813">
      <w:pPr>
        <w:pStyle w:val="NormalnyWeb"/>
        <w:spacing w:before="0" w:beforeAutospacing="0" w:after="0" w:afterAutospacing="0"/>
        <w:rPr>
          <w:rFonts w:asciiTheme="minorHAnsi" w:hAnsiTheme="minorHAnsi" w:cstheme="minorHAnsi"/>
          <w:b/>
          <w:bCs/>
          <w:color w:val="000000"/>
          <w:sz w:val="27"/>
          <w:szCs w:val="27"/>
          <w:lang w:val="pl-PL"/>
        </w:rPr>
      </w:pPr>
      <w:r w:rsidRPr="009464EE">
        <w:rPr>
          <w:rFonts w:asciiTheme="minorHAnsi" w:hAnsiTheme="minorHAnsi" w:cstheme="minorHAnsi"/>
          <w:b/>
          <w:bCs/>
          <w:color w:val="000000"/>
          <w:sz w:val="27"/>
          <w:szCs w:val="27"/>
          <w:lang w:val="pl-PL"/>
        </w:rPr>
        <w:t xml:space="preserve">Klasa </w:t>
      </w:r>
      <w:r w:rsidR="00AA16A4">
        <w:rPr>
          <w:rFonts w:asciiTheme="minorHAnsi" w:hAnsiTheme="minorHAnsi" w:cstheme="minorHAnsi"/>
          <w:b/>
          <w:bCs/>
          <w:color w:val="000000"/>
          <w:sz w:val="27"/>
          <w:szCs w:val="27"/>
          <w:lang w:val="pl-PL"/>
        </w:rPr>
        <w:t>F</w:t>
      </w:r>
    </w:p>
    <w:p w:rsidR="00A93CD0" w:rsidRPr="00A93CD0" w:rsidRDefault="00A93CD0" w:rsidP="00A93CD0">
      <w:pPr>
        <w:spacing w:after="160" w:line="259" w:lineRule="auto"/>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1.Przedmioty rozszerzone:  język polski, biologia, zwiększona ilość godzin  wychowania fizycznego</w:t>
      </w:r>
    </w:p>
    <w:p w:rsidR="00A93CD0" w:rsidRPr="00A93CD0" w:rsidRDefault="00A93CD0" w:rsidP="00A93CD0">
      <w:pPr>
        <w:spacing w:after="160" w:line="259" w:lineRule="auto"/>
        <w:ind w:left="720"/>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2.Nauczane języki obce: język angielski, język  niemiecki, język francuski</w:t>
      </w:r>
    </w:p>
    <w:p w:rsidR="00A93CD0" w:rsidRPr="00A93CD0" w:rsidRDefault="00A93CD0" w:rsidP="00A93CD0">
      <w:pPr>
        <w:spacing w:after="160" w:line="259" w:lineRule="auto"/>
        <w:ind w:left="720"/>
        <w:contextualSpacing/>
        <w:rPr>
          <w:rFonts w:ascii="Calibri" w:eastAsia="Calibri" w:hAnsi="Calibri"/>
          <w:b/>
          <w:sz w:val="24"/>
          <w:szCs w:val="24"/>
        </w:rPr>
      </w:pPr>
    </w:p>
    <w:p w:rsidR="00A93CD0" w:rsidRPr="00A93CD0" w:rsidRDefault="00A93CD0" w:rsidP="00A93CD0">
      <w:pPr>
        <w:spacing w:after="160" w:line="259" w:lineRule="auto"/>
        <w:contextualSpacing/>
        <w:rPr>
          <w:rFonts w:ascii="Calibri" w:eastAsia="Calibri" w:hAnsi="Calibri"/>
          <w:b/>
          <w:sz w:val="24"/>
          <w:szCs w:val="24"/>
        </w:rPr>
      </w:pPr>
      <w:r w:rsidRPr="00A93CD0">
        <w:rPr>
          <w:rFonts w:ascii="Calibri" w:eastAsia="Calibri" w:hAnsi="Calibri"/>
          <w:b/>
          <w:sz w:val="24"/>
          <w:szCs w:val="24"/>
        </w:rPr>
        <w:t>3. Przedmioty do rekrutacji:</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język polski</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matematyka</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 xml:space="preserve">biologia </w:t>
      </w:r>
    </w:p>
    <w:p w:rsidR="00A93CD0" w:rsidRPr="00A93CD0" w:rsidRDefault="00A93CD0" w:rsidP="00A93CD0">
      <w:pPr>
        <w:pStyle w:val="Akapitzlist"/>
        <w:numPr>
          <w:ilvl w:val="0"/>
          <w:numId w:val="11"/>
        </w:numPr>
        <w:spacing w:after="160" w:line="259" w:lineRule="auto"/>
        <w:rPr>
          <w:rFonts w:ascii="Calibri" w:eastAsia="Calibri" w:hAnsi="Calibri"/>
          <w:b/>
          <w:sz w:val="24"/>
          <w:szCs w:val="24"/>
        </w:rPr>
      </w:pPr>
      <w:r w:rsidRPr="00A93CD0">
        <w:rPr>
          <w:rFonts w:ascii="Calibri" w:eastAsia="Calibri" w:hAnsi="Calibri"/>
          <w:b/>
          <w:sz w:val="24"/>
          <w:szCs w:val="24"/>
        </w:rPr>
        <w:t xml:space="preserve">wychowanie fizyczne </w:t>
      </w:r>
    </w:p>
    <w:p w:rsidR="00A93CD0" w:rsidRPr="00A93CD0" w:rsidRDefault="00A93CD0" w:rsidP="00A93CD0">
      <w:pPr>
        <w:pStyle w:val="Akapitzlist"/>
        <w:spacing w:after="160" w:line="259" w:lineRule="auto"/>
        <w:ind w:left="1068"/>
        <w:rPr>
          <w:rFonts w:ascii="Calibri" w:eastAsia="Calibri" w:hAnsi="Calibri"/>
          <w:b/>
          <w:sz w:val="24"/>
          <w:szCs w:val="24"/>
        </w:rPr>
      </w:pPr>
    </w:p>
    <w:p w:rsidR="00A93CD0" w:rsidRPr="00A93CD0" w:rsidRDefault="00A93CD0" w:rsidP="00A93CD0">
      <w:pPr>
        <w:jc w:val="both"/>
        <w:rPr>
          <w:sz w:val="24"/>
          <w:szCs w:val="24"/>
        </w:rPr>
      </w:pPr>
      <w:r w:rsidRPr="00A93CD0">
        <w:rPr>
          <w:sz w:val="24"/>
          <w:szCs w:val="24"/>
        </w:rPr>
        <w:t xml:space="preserve">„Oferta klasy „f” jest skierowana do osób aktywnych, pragnących połączyć sprawność fizyczną z intelektualną. Rozszerzenie z języka polskiego i biologii ma umożliwić osiągnięcie dobrego wyniku maturalnego i podjęcie studiów na kierunkach sportowych i medycznych. Niech dodatkową zachętą do wyboru tej klasy będzie propozycja wyjazdów na letnie i zimowe obozy sportowe, obozy naukowe i możliwość działalności w kołach zainteresowań rozwijających pasje sportowe i medyczne. </w:t>
      </w:r>
    </w:p>
    <w:p w:rsidR="00A93CD0" w:rsidRDefault="00A93CD0" w:rsidP="00A93CD0">
      <w:pPr>
        <w:spacing w:after="160" w:line="259" w:lineRule="auto"/>
        <w:rPr>
          <w:rFonts w:ascii="Calibri" w:eastAsia="Calibri" w:hAnsi="Calibri"/>
          <w:sz w:val="24"/>
          <w:szCs w:val="24"/>
        </w:rPr>
      </w:pPr>
      <w:r w:rsidRPr="00A93CD0">
        <w:rPr>
          <w:rFonts w:ascii="Calibri" w:eastAsia="Calibri" w:hAnsi="Calibri"/>
          <w:sz w:val="24"/>
          <w:szCs w:val="24"/>
        </w:rPr>
        <w:t>Klasa przygotowuje uczniów do podjęcia studiów na kierunkach: ratownictwo medyczne, rehabilitacja, pielęgniarstwo, psychologia,  służby mundurowe, dietetyka, kosmetologia</w:t>
      </w:r>
      <w:r>
        <w:rPr>
          <w:rFonts w:ascii="Calibri" w:eastAsia="Calibri" w:hAnsi="Calibri"/>
          <w:sz w:val="24"/>
          <w:szCs w:val="24"/>
        </w:rPr>
        <w:t>.</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7"/>
        <w:gridCol w:w="3265"/>
        <w:gridCol w:w="3348"/>
      </w:tblGrid>
      <w:tr w:rsidR="00A93CD0" w:rsidTr="00A93CD0">
        <w:tc>
          <w:tcPr>
            <w:tcW w:w="3334"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lastRenderedPageBreak/>
              <w:drawing>
                <wp:inline distT="0" distB="0" distL="0" distR="0">
                  <wp:extent cx="2215515" cy="1245666"/>
                  <wp:effectExtent l="19050" t="0" r="0" b="0"/>
                  <wp:docPr id="28" name="Obraz 27" descr="18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_Klasa_F.jpg"/>
                          <pic:cNvPicPr/>
                        </pic:nvPicPr>
                        <pic:blipFill>
                          <a:blip r:embed="rId22" cstate="print"/>
                          <a:stretch>
                            <a:fillRect/>
                          </a:stretch>
                        </pic:blipFill>
                        <pic:spPr>
                          <a:xfrm>
                            <a:off x="0" y="0"/>
                            <a:ext cx="2215515" cy="1245666"/>
                          </a:xfrm>
                          <a:prstGeom prst="rect">
                            <a:avLst/>
                          </a:prstGeom>
                        </pic:spPr>
                      </pic:pic>
                    </a:graphicData>
                  </a:graphic>
                </wp:inline>
              </w:drawing>
            </w:r>
          </w:p>
        </w:tc>
        <w:tc>
          <w:tcPr>
            <w:tcW w:w="3335"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drawing>
                <wp:inline distT="0" distB="0" distL="0" distR="0">
                  <wp:extent cx="2066925" cy="1870584"/>
                  <wp:effectExtent l="19050" t="0" r="9525" b="0"/>
                  <wp:docPr id="29" name="Obraz 28" descr="19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_Klasa_F.jpg"/>
                          <pic:cNvPicPr/>
                        </pic:nvPicPr>
                        <pic:blipFill>
                          <a:blip r:embed="rId23" cstate="print"/>
                          <a:stretch>
                            <a:fillRect/>
                          </a:stretch>
                        </pic:blipFill>
                        <pic:spPr>
                          <a:xfrm>
                            <a:off x="0" y="0"/>
                            <a:ext cx="2065000" cy="1868842"/>
                          </a:xfrm>
                          <a:prstGeom prst="rect">
                            <a:avLst/>
                          </a:prstGeom>
                        </pic:spPr>
                      </pic:pic>
                    </a:graphicData>
                  </a:graphic>
                </wp:inline>
              </w:drawing>
            </w:r>
          </w:p>
        </w:tc>
        <w:tc>
          <w:tcPr>
            <w:tcW w:w="3335" w:type="dxa"/>
            <w:vAlign w:val="center"/>
          </w:tcPr>
          <w:p w:rsidR="00A93CD0" w:rsidRDefault="00A93CD0" w:rsidP="00A93CD0">
            <w:pPr>
              <w:spacing w:after="160" w:line="259" w:lineRule="auto"/>
              <w:jc w:val="center"/>
              <w:rPr>
                <w:rFonts w:ascii="Calibri" w:eastAsia="Calibri" w:hAnsi="Calibri"/>
                <w:sz w:val="24"/>
                <w:szCs w:val="24"/>
              </w:rPr>
            </w:pPr>
            <w:r>
              <w:rPr>
                <w:rFonts w:ascii="Calibri" w:eastAsia="Calibri" w:hAnsi="Calibri"/>
                <w:noProof/>
                <w:sz w:val="24"/>
                <w:szCs w:val="24"/>
                <w:lang w:eastAsia="pl-PL"/>
              </w:rPr>
              <w:drawing>
                <wp:inline distT="0" distB="0" distL="0" distR="0">
                  <wp:extent cx="2124075" cy="1062038"/>
                  <wp:effectExtent l="19050" t="0" r="9525" b="0"/>
                  <wp:docPr id="30" name="Obraz 29" descr="20_Klasa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_Klasa_F.jpg"/>
                          <pic:cNvPicPr/>
                        </pic:nvPicPr>
                        <pic:blipFill>
                          <a:blip r:embed="rId24" cstate="print"/>
                          <a:stretch>
                            <a:fillRect/>
                          </a:stretch>
                        </pic:blipFill>
                        <pic:spPr>
                          <a:xfrm>
                            <a:off x="0" y="0"/>
                            <a:ext cx="2124075" cy="1062038"/>
                          </a:xfrm>
                          <a:prstGeom prst="rect">
                            <a:avLst/>
                          </a:prstGeom>
                        </pic:spPr>
                      </pic:pic>
                    </a:graphicData>
                  </a:graphic>
                </wp:inline>
              </w:drawing>
            </w:r>
          </w:p>
        </w:tc>
      </w:tr>
    </w:tbl>
    <w:p w:rsidR="00A93CD0" w:rsidRPr="00A93CD0" w:rsidRDefault="00A93CD0" w:rsidP="00A93CD0">
      <w:pPr>
        <w:spacing w:after="160" w:line="259" w:lineRule="auto"/>
        <w:rPr>
          <w:rFonts w:ascii="Calibri" w:eastAsia="Calibri" w:hAnsi="Calibri"/>
          <w:sz w:val="24"/>
          <w:szCs w:val="24"/>
        </w:rPr>
      </w:pPr>
    </w:p>
    <w:p w:rsidR="00AA16A4" w:rsidRPr="00F6789B" w:rsidRDefault="00AA16A4" w:rsidP="00AA16A4">
      <w:pPr>
        <w:spacing w:after="160" w:line="259" w:lineRule="auto"/>
        <w:ind w:left="720"/>
        <w:contextualSpacing/>
        <w:rPr>
          <w:rFonts w:ascii="Calibri" w:eastAsia="Calibri" w:hAnsi="Calibri"/>
          <w:b/>
        </w:rPr>
      </w:pPr>
      <w:r w:rsidRPr="00F6789B">
        <w:rPr>
          <w:rFonts w:ascii="Calibri" w:eastAsia="Calibri" w:hAnsi="Calibri"/>
          <w:b/>
        </w:rPr>
        <w:t>Dodatkowe zajęcia, warsztaty :</w:t>
      </w:r>
    </w:p>
    <w:p w:rsidR="00AA16A4" w:rsidRPr="00AA16A4" w:rsidRDefault="00AA16A4" w:rsidP="00AA16A4">
      <w:pPr>
        <w:pStyle w:val="Akapitzlist"/>
        <w:numPr>
          <w:ilvl w:val="0"/>
          <w:numId w:val="7"/>
        </w:numPr>
        <w:spacing w:after="0" w:line="240" w:lineRule="auto"/>
      </w:pPr>
      <w:r w:rsidRPr="00AA16A4">
        <w:t xml:space="preserve">elementy ratownictwa medycznego </w:t>
      </w:r>
    </w:p>
    <w:p w:rsidR="00AA16A4" w:rsidRPr="00AA16A4" w:rsidRDefault="00AA16A4" w:rsidP="00AA16A4">
      <w:pPr>
        <w:pStyle w:val="Akapitzlist"/>
        <w:numPr>
          <w:ilvl w:val="0"/>
          <w:numId w:val="7"/>
        </w:numPr>
        <w:spacing w:after="0" w:line="240" w:lineRule="auto"/>
      </w:pPr>
      <w:r w:rsidRPr="00AA16A4">
        <w:t>warsztaty z dietetyki i kosmetologii</w:t>
      </w:r>
    </w:p>
    <w:p w:rsidR="00AA16A4" w:rsidRPr="00AA16A4" w:rsidRDefault="00AA16A4" w:rsidP="00AA16A4">
      <w:pPr>
        <w:pStyle w:val="Akapitzlist"/>
        <w:numPr>
          <w:ilvl w:val="0"/>
          <w:numId w:val="7"/>
        </w:numPr>
        <w:spacing w:after="0" w:line="240" w:lineRule="auto"/>
      </w:pPr>
      <w:r w:rsidRPr="00AA16A4">
        <w:t>aktywne formy rekreacji  (piłka nożna, piłka siatkowa)</w:t>
      </w:r>
    </w:p>
    <w:p w:rsidR="00B51813" w:rsidRPr="00AA16A4" w:rsidRDefault="00AA16A4" w:rsidP="00AA16A4">
      <w:pPr>
        <w:pStyle w:val="Akapitzlist"/>
        <w:numPr>
          <w:ilvl w:val="0"/>
          <w:numId w:val="7"/>
        </w:numPr>
        <w:spacing w:after="0" w:line="240" w:lineRule="auto"/>
      </w:pPr>
      <w:r w:rsidRPr="00AA16A4">
        <w:t xml:space="preserve">letnie i zimowe obozy sportowe  </w:t>
      </w:r>
    </w:p>
    <w:sectPr w:rsidR="00B51813" w:rsidRPr="00AA16A4" w:rsidSect="009464EE">
      <w:pgSz w:w="11906" w:h="16838"/>
      <w:pgMar w:top="1021" w:right="1021" w:bottom="1021" w:left="102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AD2936"/>
    <w:multiLevelType w:val="hybridMultilevel"/>
    <w:tmpl w:val="E92A851C"/>
    <w:lvl w:ilvl="0" w:tplc="E4E49B5E">
      <w:numFmt w:val="bullet"/>
      <w:lvlText w:val=""/>
      <w:lvlJc w:val="left"/>
      <w:pPr>
        <w:ind w:left="720" w:hanging="360"/>
      </w:pPr>
      <w:rPr>
        <w:rFonts w:ascii="Symbol" w:eastAsia="Times New Roman" w:hAnsi="Symbol" w:cs="Calibri" w:hint="default"/>
        <w:b/>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3567933"/>
    <w:multiLevelType w:val="hybridMultilevel"/>
    <w:tmpl w:val="FBE2CA9A"/>
    <w:lvl w:ilvl="0" w:tplc="29A60C10">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1E0E24E1"/>
    <w:multiLevelType w:val="hybridMultilevel"/>
    <w:tmpl w:val="17626DFE"/>
    <w:lvl w:ilvl="0" w:tplc="4830B898">
      <w:start w:val="1"/>
      <w:numFmt w:val="bullet"/>
      <w:lvlText w:val=""/>
      <w:lvlJc w:val="left"/>
      <w:pPr>
        <w:tabs>
          <w:tab w:val="num" w:pos="720"/>
        </w:tabs>
        <w:ind w:left="720" w:hanging="360"/>
      </w:pPr>
      <w:rPr>
        <w:rFonts w:ascii="Symbol" w:hAnsi="Symbol" w:hint="default"/>
        <w:sz w:val="20"/>
      </w:rPr>
    </w:lvl>
    <w:lvl w:ilvl="1" w:tplc="0DCA769E" w:tentative="1">
      <w:start w:val="1"/>
      <w:numFmt w:val="bullet"/>
      <w:lvlText w:val="o"/>
      <w:lvlJc w:val="left"/>
      <w:pPr>
        <w:tabs>
          <w:tab w:val="num" w:pos="1440"/>
        </w:tabs>
        <w:ind w:left="1440" w:hanging="360"/>
      </w:pPr>
      <w:rPr>
        <w:rFonts w:ascii="Courier New" w:hAnsi="Courier New" w:hint="default"/>
        <w:sz w:val="20"/>
      </w:rPr>
    </w:lvl>
    <w:lvl w:ilvl="2" w:tplc="2B70EEAA" w:tentative="1">
      <w:start w:val="1"/>
      <w:numFmt w:val="bullet"/>
      <w:lvlText w:val=""/>
      <w:lvlJc w:val="left"/>
      <w:pPr>
        <w:tabs>
          <w:tab w:val="num" w:pos="2160"/>
        </w:tabs>
        <w:ind w:left="2160" w:hanging="360"/>
      </w:pPr>
      <w:rPr>
        <w:rFonts w:ascii="Wingdings" w:hAnsi="Wingdings" w:hint="default"/>
        <w:sz w:val="20"/>
      </w:rPr>
    </w:lvl>
    <w:lvl w:ilvl="3" w:tplc="AFB66628" w:tentative="1">
      <w:start w:val="1"/>
      <w:numFmt w:val="bullet"/>
      <w:lvlText w:val=""/>
      <w:lvlJc w:val="left"/>
      <w:pPr>
        <w:tabs>
          <w:tab w:val="num" w:pos="2880"/>
        </w:tabs>
        <w:ind w:left="2880" w:hanging="360"/>
      </w:pPr>
      <w:rPr>
        <w:rFonts w:ascii="Wingdings" w:hAnsi="Wingdings" w:hint="default"/>
        <w:sz w:val="20"/>
      </w:rPr>
    </w:lvl>
    <w:lvl w:ilvl="4" w:tplc="79DECF36" w:tentative="1">
      <w:start w:val="1"/>
      <w:numFmt w:val="bullet"/>
      <w:lvlText w:val=""/>
      <w:lvlJc w:val="left"/>
      <w:pPr>
        <w:tabs>
          <w:tab w:val="num" w:pos="3600"/>
        </w:tabs>
        <w:ind w:left="3600" w:hanging="360"/>
      </w:pPr>
      <w:rPr>
        <w:rFonts w:ascii="Wingdings" w:hAnsi="Wingdings" w:hint="default"/>
        <w:sz w:val="20"/>
      </w:rPr>
    </w:lvl>
    <w:lvl w:ilvl="5" w:tplc="D188ECB0" w:tentative="1">
      <w:start w:val="1"/>
      <w:numFmt w:val="bullet"/>
      <w:lvlText w:val=""/>
      <w:lvlJc w:val="left"/>
      <w:pPr>
        <w:tabs>
          <w:tab w:val="num" w:pos="4320"/>
        </w:tabs>
        <w:ind w:left="4320" w:hanging="360"/>
      </w:pPr>
      <w:rPr>
        <w:rFonts w:ascii="Wingdings" w:hAnsi="Wingdings" w:hint="default"/>
        <w:sz w:val="20"/>
      </w:rPr>
    </w:lvl>
    <w:lvl w:ilvl="6" w:tplc="D458F2EC" w:tentative="1">
      <w:start w:val="1"/>
      <w:numFmt w:val="bullet"/>
      <w:lvlText w:val=""/>
      <w:lvlJc w:val="left"/>
      <w:pPr>
        <w:tabs>
          <w:tab w:val="num" w:pos="5040"/>
        </w:tabs>
        <w:ind w:left="5040" w:hanging="360"/>
      </w:pPr>
      <w:rPr>
        <w:rFonts w:ascii="Wingdings" w:hAnsi="Wingdings" w:hint="default"/>
        <w:sz w:val="20"/>
      </w:rPr>
    </w:lvl>
    <w:lvl w:ilvl="7" w:tplc="F376AEE8" w:tentative="1">
      <w:start w:val="1"/>
      <w:numFmt w:val="bullet"/>
      <w:lvlText w:val=""/>
      <w:lvlJc w:val="left"/>
      <w:pPr>
        <w:tabs>
          <w:tab w:val="num" w:pos="5760"/>
        </w:tabs>
        <w:ind w:left="5760" w:hanging="360"/>
      </w:pPr>
      <w:rPr>
        <w:rFonts w:ascii="Wingdings" w:hAnsi="Wingdings" w:hint="default"/>
        <w:sz w:val="20"/>
      </w:rPr>
    </w:lvl>
    <w:lvl w:ilvl="8" w:tplc="66A6814C" w:tentative="1">
      <w:start w:val="1"/>
      <w:numFmt w:val="bullet"/>
      <w:lvlText w:val=""/>
      <w:lvlJc w:val="left"/>
      <w:pPr>
        <w:tabs>
          <w:tab w:val="num" w:pos="6480"/>
        </w:tabs>
        <w:ind w:left="6480" w:hanging="360"/>
      </w:pPr>
      <w:rPr>
        <w:rFonts w:ascii="Wingdings" w:hAnsi="Wingdings" w:hint="default"/>
        <w:sz w:val="20"/>
      </w:rPr>
    </w:lvl>
  </w:abstractNum>
  <w:abstractNum w:abstractNumId="3">
    <w:nsid w:val="28115E68"/>
    <w:multiLevelType w:val="hybridMultilevel"/>
    <w:tmpl w:val="28FCBC80"/>
    <w:lvl w:ilvl="0" w:tplc="29A60C10">
      <w:start w:val="1"/>
      <w:numFmt w:val="bullet"/>
      <w:lvlText w:val=""/>
      <w:lvlJc w:val="left"/>
      <w:pPr>
        <w:tabs>
          <w:tab w:val="num" w:pos="720"/>
        </w:tabs>
        <w:ind w:left="720" w:hanging="360"/>
      </w:pPr>
      <w:rPr>
        <w:rFonts w:ascii="Symbol" w:hAnsi="Symbol" w:hint="default"/>
        <w:sz w:val="20"/>
      </w:rPr>
    </w:lvl>
    <w:lvl w:ilvl="1" w:tplc="2178705C" w:tentative="1">
      <w:start w:val="1"/>
      <w:numFmt w:val="bullet"/>
      <w:lvlText w:val="o"/>
      <w:lvlJc w:val="left"/>
      <w:pPr>
        <w:tabs>
          <w:tab w:val="num" w:pos="1440"/>
        </w:tabs>
        <w:ind w:left="1440" w:hanging="360"/>
      </w:pPr>
      <w:rPr>
        <w:rFonts w:ascii="Courier New" w:hAnsi="Courier New" w:hint="default"/>
        <w:sz w:val="20"/>
      </w:rPr>
    </w:lvl>
    <w:lvl w:ilvl="2" w:tplc="0AF0E782" w:tentative="1">
      <w:start w:val="1"/>
      <w:numFmt w:val="bullet"/>
      <w:lvlText w:val=""/>
      <w:lvlJc w:val="left"/>
      <w:pPr>
        <w:tabs>
          <w:tab w:val="num" w:pos="2160"/>
        </w:tabs>
        <w:ind w:left="2160" w:hanging="360"/>
      </w:pPr>
      <w:rPr>
        <w:rFonts w:ascii="Wingdings" w:hAnsi="Wingdings" w:hint="default"/>
        <w:sz w:val="20"/>
      </w:rPr>
    </w:lvl>
    <w:lvl w:ilvl="3" w:tplc="14E87CE4" w:tentative="1">
      <w:start w:val="1"/>
      <w:numFmt w:val="bullet"/>
      <w:lvlText w:val=""/>
      <w:lvlJc w:val="left"/>
      <w:pPr>
        <w:tabs>
          <w:tab w:val="num" w:pos="2880"/>
        </w:tabs>
        <w:ind w:left="2880" w:hanging="360"/>
      </w:pPr>
      <w:rPr>
        <w:rFonts w:ascii="Wingdings" w:hAnsi="Wingdings" w:hint="default"/>
        <w:sz w:val="20"/>
      </w:rPr>
    </w:lvl>
    <w:lvl w:ilvl="4" w:tplc="D23AAF68" w:tentative="1">
      <w:start w:val="1"/>
      <w:numFmt w:val="bullet"/>
      <w:lvlText w:val=""/>
      <w:lvlJc w:val="left"/>
      <w:pPr>
        <w:tabs>
          <w:tab w:val="num" w:pos="3600"/>
        </w:tabs>
        <w:ind w:left="3600" w:hanging="360"/>
      </w:pPr>
      <w:rPr>
        <w:rFonts w:ascii="Wingdings" w:hAnsi="Wingdings" w:hint="default"/>
        <w:sz w:val="20"/>
      </w:rPr>
    </w:lvl>
    <w:lvl w:ilvl="5" w:tplc="B68ED5DA" w:tentative="1">
      <w:start w:val="1"/>
      <w:numFmt w:val="bullet"/>
      <w:lvlText w:val=""/>
      <w:lvlJc w:val="left"/>
      <w:pPr>
        <w:tabs>
          <w:tab w:val="num" w:pos="4320"/>
        </w:tabs>
        <w:ind w:left="4320" w:hanging="360"/>
      </w:pPr>
      <w:rPr>
        <w:rFonts w:ascii="Wingdings" w:hAnsi="Wingdings" w:hint="default"/>
        <w:sz w:val="20"/>
      </w:rPr>
    </w:lvl>
    <w:lvl w:ilvl="6" w:tplc="B9F6B2C6" w:tentative="1">
      <w:start w:val="1"/>
      <w:numFmt w:val="bullet"/>
      <w:lvlText w:val=""/>
      <w:lvlJc w:val="left"/>
      <w:pPr>
        <w:tabs>
          <w:tab w:val="num" w:pos="5040"/>
        </w:tabs>
        <w:ind w:left="5040" w:hanging="360"/>
      </w:pPr>
      <w:rPr>
        <w:rFonts w:ascii="Wingdings" w:hAnsi="Wingdings" w:hint="default"/>
        <w:sz w:val="20"/>
      </w:rPr>
    </w:lvl>
    <w:lvl w:ilvl="7" w:tplc="EDF802A0" w:tentative="1">
      <w:start w:val="1"/>
      <w:numFmt w:val="bullet"/>
      <w:lvlText w:val=""/>
      <w:lvlJc w:val="left"/>
      <w:pPr>
        <w:tabs>
          <w:tab w:val="num" w:pos="5760"/>
        </w:tabs>
        <w:ind w:left="5760" w:hanging="360"/>
      </w:pPr>
      <w:rPr>
        <w:rFonts w:ascii="Wingdings" w:hAnsi="Wingdings" w:hint="default"/>
        <w:sz w:val="20"/>
      </w:rPr>
    </w:lvl>
    <w:lvl w:ilvl="8" w:tplc="EF8431C0" w:tentative="1">
      <w:start w:val="1"/>
      <w:numFmt w:val="bullet"/>
      <w:lvlText w:val=""/>
      <w:lvlJc w:val="left"/>
      <w:pPr>
        <w:tabs>
          <w:tab w:val="num" w:pos="6480"/>
        </w:tabs>
        <w:ind w:left="6480" w:hanging="360"/>
      </w:pPr>
      <w:rPr>
        <w:rFonts w:ascii="Wingdings" w:hAnsi="Wingdings" w:hint="default"/>
        <w:sz w:val="20"/>
      </w:rPr>
    </w:lvl>
  </w:abstractNum>
  <w:abstractNum w:abstractNumId="4">
    <w:nsid w:val="37533C0F"/>
    <w:multiLevelType w:val="hybridMultilevel"/>
    <w:tmpl w:val="A6F807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5D0D7765"/>
    <w:multiLevelType w:val="hybridMultilevel"/>
    <w:tmpl w:val="4FCE11F8"/>
    <w:lvl w:ilvl="0" w:tplc="7C38DACC">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65C203B9"/>
    <w:multiLevelType w:val="hybridMultilevel"/>
    <w:tmpl w:val="F1EEC9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66E66065"/>
    <w:multiLevelType w:val="hybridMultilevel"/>
    <w:tmpl w:val="A3D0DCBC"/>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8">
    <w:nsid w:val="6D6041E4"/>
    <w:multiLevelType w:val="hybridMultilevel"/>
    <w:tmpl w:val="F3D036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73845506"/>
    <w:multiLevelType w:val="hybridMultilevel"/>
    <w:tmpl w:val="3B86ED7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7D4D3737"/>
    <w:multiLevelType w:val="hybridMultilevel"/>
    <w:tmpl w:val="EB7212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0"/>
  </w:num>
  <w:num w:numId="2">
    <w:abstractNumId w:val="0"/>
  </w:num>
  <w:num w:numId="3">
    <w:abstractNumId w:val="2"/>
  </w:num>
  <w:num w:numId="4">
    <w:abstractNumId w:val="4"/>
  </w:num>
  <w:num w:numId="5">
    <w:abstractNumId w:val="3"/>
  </w:num>
  <w:num w:numId="6">
    <w:abstractNumId w:val="9"/>
  </w:num>
  <w:num w:numId="7">
    <w:abstractNumId w:val="5"/>
  </w:num>
  <w:num w:numId="8">
    <w:abstractNumId w:val="1"/>
  </w:num>
  <w:num w:numId="9">
    <w:abstractNumId w:val="6"/>
  </w:num>
  <w:num w:numId="10">
    <w:abstractNumId w:val="8"/>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90D67"/>
    <w:rsid w:val="000E70C0"/>
    <w:rsid w:val="004914E8"/>
    <w:rsid w:val="00856084"/>
    <w:rsid w:val="009464EE"/>
    <w:rsid w:val="00A93CD0"/>
    <w:rsid w:val="00AA16A4"/>
    <w:rsid w:val="00B51813"/>
    <w:rsid w:val="00CF764F"/>
    <w:rsid w:val="00D62EBE"/>
    <w:rsid w:val="00D83919"/>
    <w:rsid w:val="00D90D67"/>
    <w:rsid w:val="00DA307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914E8"/>
  </w:style>
  <w:style w:type="character" w:default="1" w:styleId="Domylnaczcionkaakapitu">
    <w:name w:val="Default Paragraph Font"/>
    <w:uiPriority w:val="1"/>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D90D67"/>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ela-Siatka">
    <w:name w:val="Table Grid"/>
    <w:basedOn w:val="Standardowy"/>
    <w:uiPriority w:val="59"/>
    <w:rsid w:val="00D90D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kapitzlist">
    <w:name w:val="List Paragraph"/>
    <w:basedOn w:val="Normalny"/>
    <w:uiPriority w:val="34"/>
    <w:qFormat/>
    <w:rsid w:val="009464E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881</Words>
  <Characters>5290</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2019-03-03T20:53:00Z</dcterms:created>
  <dcterms:modified xsi:type="dcterms:W3CDTF">2019-03-03T21:00:00Z</dcterms:modified>
</cp:coreProperties>
</file>