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6" w:rsidRPr="00F67B96" w:rsidRDefault="00F67B96" w:rsidP="00463EEE">
      <w:pPr>
        <w:pStyle w:val="Standard"/>
        <w:ind w:left="426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</w:t>
      </w:r>
      <w:r w:rsidRPr="00F67B96">
        <w:rPr>
          <w:b/>
          <w:sz w:val="28"/>
          <w:szCs w:val="28"/>
          <w:lang w:val="pl-PL"/>
        </w:rPr>
        <w:t>ymagania</w:t>
      </w:r>
      <w:r w:rsidR="00C64659" w:rsidRPr="00F67B96">
        <w:rPr>
          <w:b/>
          <w:sz w:val="28"/>
          <w:szCs w:val="28"/>
          <w:lang w:val="pl-PL"/>
        </w:rPr>
        <w:t xml:space="preserve"> programow</w:t>
      </w:r>
      <w:r w:rsidRPr="00F67B96">
        <w:rPr>
          <w:b/>
          <w:sz w:val="28"/>
          <w:szCs w:val="28"/>
          <w:lang w:val="pl-PL"/>
        </w:rPr>
        <w:t>e</w:t>
      </w:r>
      <w:r w:rsidR="00C64659" w:rsidRPr="00F67B96">
        <w:rPr>
          <w:b/>
          <w:sz w:val="28"/>
          <w:szCs w:val="28"/>
          <w:lang w:val="pl-PL"/>
        </w:rPr>
        <w:t xml:space="preserve"> na poszczególne oceny przygotowane na podstawie treści zawartych </w:t>
      </w:r>
      <w:r w:rsidR="00C64659" w:rsidRPr="00F67B96">
        <w:rPr>
          <w:b/>
          <w:sz w:val="28"/>
          <w:szCs w:val="28"/>
          <w:lang w:val="pl-PL"/>
        </w:rPr>
        <w:br/>
        <w:t>w podstawie programowej</w:t>
      </w:r>
      <w:r w:rsidRPr="00F67B96">
        <w:rPr>
          <w:b/>
          <w:sz w:val="28"/>
          <w:szCs w:val="28"/>
          <w:lang w:val="pl-PL"/>
        </w:rPr>
        <w:t>,</w:t>
      </w:r>
      <w:r w:rsidR="00C64659" w:rsidRPr="00F67B96">
        <w:rPr>
          <w:b/>
          <w:sz w:val="28"/>
          <w:szCs w:val="28"/>
          <w:lang w:val="pl-PL"/>
        </w:rPr>
        <w:t xml:space="preserve"> programie nauczania oraz w części 2. podręcznika dla liceum ogólnokształcącego i technikum </w:t>
      </w:r>
    </w:p>
    <w:p w:rsidR="00C64659" w:rsidRPr="00F67B96" w:rsidRDefault="00C64659" w:rsidP="00463EEE">
      <w:pPr>
        <w:pStyle w:val="Standard"/>
        <w:ind w:left="426"/>
        <w:rPr>
          <w:b/>
          <w:sz w:val="28"/>
          <w:szCs w:val="28"/>
          <w:lang w:val="pl-PL"/>
        </w:rPr>
      </w:pPr>
      <w:r w:rsidRPr="00F67B96">
        <w:rPr>
          <w:b/>
          <w:i/>
          <w:sz w:val="28"/>
          <w:szCs w:val="28"/>
          <w:lang w:val="pl-PL"/>
        </w:rPr>
        <w:t>To jest chemia. Chemia organiczna,</w:t>
      </w:r>
      <w:r w:rsidRPr="00F67B96">
        <w:rPr>
          <w:b/>
          <w:sz w:val="28"/>
          <w:szCs w:val="28"/>
          <w:lang w:val="pl-PL"/>
        </w:rPr>
        <w:t xml:space="preserve"> zakres rozszerzony</w:t>
      </w:r>
    </w:p>
    <w:p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786"/>
        <w:gridCol w:w="3640"/>
      </w:tblGrid>
      <w:tr w:rsidR="001C73AC" w:rsidRPr="007440E6" w:rsidTr="00347EA7">
        <w:trPr>
          <w:jc w:val="center"/>
        </w:trPr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:rsidTr="00347EA7">
        <w:trPr>
          <w:jc w:val="center"/>
        </w:trPr>
        <w:tc>
          <w:tcPr>
            <w:tcW w:w="3640" w:type="dxa"/>
            <w:shd w:val="clear" w:color="auto" w:fill="auto"/>
          </w:tcPr>
          <w:p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:rsidR="00514F50" w:rsidRDefault="00514F50" w:rsidP="00881145">
      <w:pPr>
        <w:spacing w:line="360" w:lineRule="auto"/>
        <w:rPr>
          <w:b/>
          <w:sz w:val="18"/>
          <w:szCs w:val="18"/>
        </w:rPr>
      </w:pPr>
    </w:p>
    <w:p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74526F" w:rsidRPr="00DB1F3F" w:rsidTr="00463EEE"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szereg homologicznywęglowodorów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podstawiania(substytucji)</w:t>
            </w:r>
            <w:r w:rsidRPr="00DB1F3F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cykloalkany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>homologicznych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arenów wielopierścieniowych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metan, eten i etyn 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w jaki sposób tworzą się w etenie i etynie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:rsidR="006C2F70" w:rsidRDefault="006C2F70" w:rsidP="00FA3043">
      <w:pPr>
        <w:rPr>
          <w:b/>
          <w:sz w:val="18"/>
          <w:szCs w:val="18"/>
        </w:rPr>
      </w:pPr>
    </w:p>
    <w:p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683ED6" w:rsidRPr="007440E6" w:rsidTr="00463EEE">
        <w:tc>
          <w:tcPr>
            <w:tcW w:w="3640" w:type="dxa"/>
            <w:shd w:val="clear" w:color="auto" w:fill="CCCCCC"/>
          </w:tcPr>
          <w:p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:rsidTr="00463EEE"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2F4B68">
              <w:rPr>
                <w:sz w:val="18"/>
                <w:szCs w:val="18"/>
              </w:rPr>
              <w:t>etanalu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etanalu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etanalu z etanolu</w:t>
            </w:r>
          </w:p>
          <w:p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</w:p>
          <w:p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Badanie właściwości etanalu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etanianu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otrzymywania etanianu etylu i bada jego właściwości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dzieli tłuszcze ze względu na pochodzenie </w:t>
            </w:r>
            <w:r w:rsidRPr="00DB1F3F">
              <w:rPr>
                <w:sz w:val="18"/>
                <w:szCs w:val="18"/>
              </w:rPr>
              <w:lastRenderedPageBreak/>
              <w:t>i stan skupienia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Otrzymywanie etanalu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próby Tollensa i Trommera dla etanalu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przedstawiające próby Tollensa i Trommera dla etanalu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jodoformowa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lastRenderedPageBreak/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etanianu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doświadczalnie właściwości mocznika jako pochodnej kwasu węglowego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 xml:space="preserve">itrzeciorzędowych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różne metody otrzymywania aldehydów oraz zapisuje odpowiednie </w:t>
            </w:r>
            <w:r w:rsidRPr="00DB1F3F">
              <w:rPr>
                <w:sz w:val="18"/>
                <w:szCs w:val="18"/>
              </w:rPr>
              <w:lastRenderedPageBreak/>
              <w:t>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 xml:space="preserve"> w środowisku kwasu </w:t>
            </w:r>
            <w:r w:rsidRPr="00DB1F3F">
              <w:rPr>
                <w:sz w:val="18"/>
                <w:szCs w:val="18"/>
              </w:rPr>
              <w:lastRenderedPageBreak/>
              <w:t>siarkowego(VI) i wodorotlenku sodu</w:t>
            </w:r>
          </w:p>
        </w:tc>
      </w:tr>
    </w:tbl>
    <w:p w:rsidR="00EC10FA" w:rsidRDefault="00EC10FA" w:rsidP="00FA3043">
      <w:pPr>
        <w:rPr>
          <w:b/>
          <w:sz w:val="18"/>
          <w:szCs w:val="18"/>
        </w:rPr>
      </w:pPr>
    </w:p>
    <w:p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  <w:gridCol w:w="3640"/>
      </w:tblGrid>
      <w:tr w:rsidR="004C6989" w:rsidRPr="007440E6" w:rsidTr="00463EEE"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:rsidTr="00463EEE">
        <w:tc>
          <w:tcPr>
            <w:tcW w:w="3640" w:type="dxa"/>
            <w:vMerge w:val="restart"/>
          </w:tcPr>
          <w:p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ęjako</w:t>
            </w:r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>przez niektóre hydrosykwasy</w:t>
            </w:r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stereoizomerów</w:t>
            </w:r>
          </w:p>
          <w:p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racemiczna</w:t>
            </w:r>
          </w:p>
          <w:p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powstawania tripeptydu, np. Ala-Gly-Ala,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i łańcuchowe glukozy i fruktozy, wskazuje wiązanie </w:t>
            </w:r>
            <w:r w:rsidRPr="00DB1F3F">
              <w:rPr>
                <w:sz w:val="18"/>
                <w:szCs w:val="18"/>
              </w:rPr>
              <w:lastRenderedPageBreak/>
              <w:t>półacetalowe</w:t>
            </w:r>
          </w:p>
          <w:p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półacetalowe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:rsidR="005860BD" w:rsidRDefault="005860BD" w:rsidP="00E94CE8">
      <w:pPr>
        <w:ind w:left="709" w:hanging="284"/>
        <w:rPr>
          <w:b/>
          <w:sz w:val="18"/>
          <w:szCs w:val="18"/>
        </w:rPr>
      </w:pPr>
    </w:p>
    <w:p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1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1"/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  <w:bookmarkStart w:id="2" w:name="_GoBack"/>
      <w:bookmarkEnd w:id="2"/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40" w:rsidRDefault="00507840">
      <w:r>
        <w:separator/>
      </w:r>
    </w:p>
  </w:endnote>
  <w:endnote w:type="continuationSeparator" w:id="1">
    <w:p w:rsidR="00507840" w:rsidRDefault="0050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5D" w:rsidRDefault="000130E6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129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95D" w:rsidRDefault="000129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5D" w:rsidRDefault="000130E6" w:rsidP="00463EEE">
    <w:pPr>
      <w:pStyle w:val="Stopka"/>
      <w:ind w:left="426"/>
      <w:jc w:val="right"/>
    </w:pPr>
    <w:r>
      <w:rPr>
        <w:noProof/>
      </w:rPr>
      <w:pict>
        <v:group id="Grupa 1" o:spid="_x0000_s4097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inset="4mm,1mm,0,0">
              <w:txbxContent>
                <w:p w:rsidR="0001295D" w:rsidRPr="00F20F8E" w:rsidRDefault="0001295D" w:rsidP="00EC10FA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01295D" w:rsidRPr="00F20F8E" w:rsidRDefault="0001295D" w:rsidP="00EC10FA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  <w10:wrap anchorx="margin"/>
        </v:group>
      </w:pict>
    </w:r>
    <w:r>
      <w:fldChar w:fldCharType="begin"/>
    </w:r>
    <w:r w:rsidR="0001295D">
      <w:instrText xml:space="preserve"> PAGE   \* MERGEFORMAT </w:instrText>
    </w:r>
    <w:r>
      <w:fldChar w:fldCharType="separate"/>
    </w:r>
    <w:r w:rsidR="00F67B96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40" w:rsidRDefault="00507840">
      <w:r>
        <w:separator/>
      </w:r>
    </w:p>
  </w:footnote>
  <w:footnote w:type="continuationSeparator" w:id="1">
    <w:p w:rsidR="00507840" w:rsidRDefault="0050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0E6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840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67B96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6E6B-1D39-470A-8727-A76423C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4193</Words>
  <Characters>25164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kgalu</cp:lastModifiedBy>
  <cp:revision>4</cp:revision>
  <cp:lastPrinted>2013-04-29T08:52:00Z</cp:lastPrinted>
  <dcterms:created xsi:type="dcterms:W3CDTF">2021-09-13T07:42:00Z</dcterms:created>
  <dcterms:modified xsi:type="dcterms:W3CDTF">2022-09-05T15:33:00Z</dcterms:modified>
</cp:coreProperties>
</file>